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C723" w14:textId="574E0330" w:rsidR="007B6EC6" w:rsidRDefault="007B6EC6" w:rsidP="007B6EC6">
      <w:pPr>
        <w:jc w:val="center"/>
      </w:pPr>
      <w:r>
        <w:t>Questions for Reflection and Discussion</w:t>
      </w:r>
    </w:p>
    <w:p w14:paraId="4C9B4DEA" w14:textId="295D476A" w:rsidR="007B6EC6" w:rsidRDefault="007B6EC6" w:rsidP="007B6EC6">
      <w:pPr>
        <w:jc w:val="center"/>
      </w:pPr>
      <w:r>
        <w:t>Drawn from “What God is Like,” A Sermon on Phil 2:3-11 (Part 1)</w:t>
      </w:r>
    </w:p>
    <w:p w14:paraId="0B5DC7CA" w14:textId="296E567E" w:rsidR="007B6EC6" w:rsidRDefault="007B6EC6" w:rsidP="007B6EC6">
      <w:pPr>
        <w:jc w:val="center"/>
      </w:pPr>
      <w:r>
        <w:t>Pastor Nicoletti @ Faith Tacoma PCA</w:t>
      </w:r>
    </w:p>
    <w:p w14:paraId="06D13D53" w14:textId="1C3CB7F6" w:rsidR="007B6EC6" w:rsidRDefault="007B6EC6" w:rsidP="007B6EC6">
      <w:pPr>
        <w:jc w:val="center"/>
      </w:pPr>
      <w:r>
        <w:t xml:space="preserve">May 11, </w:t>
      </w:r>
      <w:proofErr w:type="gramStart"/>
      <w:r>
        <w:t>2025</w:t>
      </w:r>
      <w:proofErr w:type="gramEnd"/>
      <w:r>
        <w:t xml:space="preserve"> AM</w:t>
      </w:r>
    </w:p>
    <w:p w14:paraId="76D6B476" w14:textId="0F2427FB" w:rsidR="001901CF" w:rsidRDefault="001901CF" w:rsidP="0002150D">
      <w:pPr>
        <w:pStyle w:val="ListParagraph"/>
        <w:numPr>
          <w:ilvl w:val="0"/>
          <w:numId w:val="1"/>
        </w:numPr>
      </w:pPr>
      <w:r>
        <w:t xml:space="preserve">This week’s sermon is about how the Lord serves us. Talk about a memorable experience of being unexpectedly served by another person. </w:t>
      </w:r>
      <w:r w:rsidR="0002150D">
        <w:t xml:space="preserve">Kudos </w:t>
      </w:r>
      <w:r>
        <w:t>if you can think of an example of being served by someone who had greater status, wealth,</w:t>
      </w:r>
      <w:r w:rsidR="0002150D">
        <w:t xml:space="preserve"> or</w:t>
      </w:r>
      <w:r>
        <w:t xml:space="preserve"> privilege</w:t>
      </w:r>
      <w:r w:rsidR="0002150D">
        <w:t xml:space="preserve"> than you did. </w:t>
      </w:r>
    </w:p>
    <w:p w14:paraId="342BACAC" w14:textId="77777777" w:rsidR="0002150D" w:rsidRDefault="0002150D" w:rsidP="0002150D"/>
    <w:p w14:paraId="3C2BA4A4" w14:textId="77777777" w:rsidR="0002150D" w:rsidRDefault="0002150D" w:rsidP="0002150D"/>
    <w:p w14:paraId="55AEB4E6" w14:textId="77777777" w:rsidR="0002150D" w:rsidRDefault="0002150D" w:rsidP="0002150D"/>
    <w:p w14:paraId="24586A7D" w14:textId="466A4B47" w:rsidR="00752F59" w:rsidRDefault="00752F59" w:rsidP="0002150D">
      <w:pPr>
        <w:pStyle w:val="ListParagraph"/>
        <w:numPr>
          <w:ilvl w:val="0"/>
          <w:numId w:val="1"/>
        </w:numPr>
      </w:pPr>
      <w:r>
        <w:t xml:space="preserve">As a group, look again at Philippians 2:6. In the second point of the sermon, Pastor Steven talked about </w:t>
      </w:r>
      <w:r w:rsidR="00F24987">
        <w:t xml:space="preserve">a common misunderstanding of the phrase “form of God.” What does this </w:t>
      </w:r>
      <w:r w:rsidR="00C268F0">
        <w:t xml:space="preserve">phrase </w:t>
      </w:r>
      <w:r w:rsidR="00F24987">
        <w:t>mean in context? Talk about the theological significance of Paul’s statement here.</w:t>
      </w:r>
    </w:p>
    <w:p w14:paraId="10899C89" w14:textId="77777777" w:rsidR="0002150D" w:rsidRDefault="0002150D" w:rsidP="0002150D"/>
    <w:p w14:paraId="53013A45" w14:textId="77777777" w:rsidR="0002150D" w:rsidRDefault="0002150D" w:rsidP="0002150D"/>
    <w:p w14:paraId="3FB236DD" w14:textId="77777777" w:rsidR="0002150D" w:rsidRDefault="0002150D" w:rsidP="0002150D"/>
    <w:p w14:paraId="0755B239" w14:textId="034A5BEC" w:rsidR="00752F59" w:rsidRDefault="00F24987" w:rsidP="0002150D">
      <w:pPr>
        <w:pStyle w:val="ListParagraph"/>
        <w:numPr>
          <w:ilvl w:val="0"/>
          <w:numId w:val="1"/>
        </w:numPr>
      </w:pPr>
      <w:r>
        <w:t>While exegeting verse 6, Pastor Steven also suggested an alternative translation of the phrase “a thing to be grasped.” Talk about this alternative translation</w:t>
      </w:r>
      <w:r w:rsidR="00C268F0">
        <w:t>. W</w:t>
      </w:r>
      <w:r>
        <w:t xml:space="preserve">hich </w:t>
      </w:r>
      <w:r w:rsidR="00C268F0">
        <w:t xml:space="preserve">translation </w:t>
      </w:r>
      <w:r>
        <w:t xml:space="preserve">seems to fit better with the context of Paul’s overall point in this passage? What different nuances are brought </w:t>
      </w:r>
      <w:r w:rsidR="00C268F0">
        <w:t xml:space="preserve">out </w:t>
      </w:r>
      <w:r>
        <w:t>by these different translations?</w:t>
      </w:r>
    </w:p>
    <w:p w14:paraId="2D399178" w14:textId="77777777" w:rsidR="0002150D" w:rsidRDefault="0002150D" w:rsidP="0002150D"/>
    <w:p w14:paraId="1EDE5682" w14:textId="77777777" w:rsidR="0002150D" w:rsidRDefault="0002150D" w:rsidP="0002150D"/>
    <w:p w14:paraId="4D2B73FA" w14:textId="77777777" w:rsidR="0002150D" w:rsidRDefault="0002150D" w:rsidP="0002150D"/>
    <w:p w14:paraId="5C454328" w14:textId="2B7AE36E" w:rsidR="00121590" w:rsidRDefault="00F24987" w:rsidP="0002150D">
      <w:pPr>
        <w:pStyle w:val="ListParagraph"/>
        <w:numPr>
          <w:ilvl w:val="0"/>
          <w:numId w:val="1"/>
        </w:numPr>
      </w:pPr>
      <w:r>
        <w:t xml:space="preserve">As a group, look again at </w:t>
      </w:r>
      <w:r w:rsidR="00C268F0">
        <w:t xml:space="preserve">verse 7. What does it mean that Jesus </w:t>
      </w:r>
      <w:r w:rsidR="00121590">
        <w:t>“emptied himself”</w:t>
      </w:r>
      <w:r w:rsidR="00C268F0">
        <w:t xml:space="preserve"> in the Incarnation?</w:t>
      </w:r>
    </w:p>
    <w:p w14:paraId="6F84BB35" w14:textId="77777777" w:rsidR="0002150D" w:rsidRDefault="0002150D" w:rsidP="0002150D"/>
    <w:p w14:paraId="7B6E5DFE" w14:textId="77777777" w:rsidR="0002150D" w:rsidRDefault="0002150D" w:rsidP="0002150D"/>
    <w:p w14:paraId="588CCCCB" w14:textId="77777777" w:rsidR="0002150D" w:rsidRDefault="0002150D" w:rsidP="0002150D"/>
    <w:p w14:paraId="69CEC46F" w14:textId="4F08E31F" w:rsidR="00121590" w:rsidRDefault="0070424E" w:rsidP="0002150D">
      <w:pPr>
        <w:pStyle w:val="ListParagraph"/>
        <w:numPr>
          <w:ilvl w:val="0"/>
          <w:numId w:val="1"/>
        </w:numPr>
      </w:pPr>
      <w:r>
        <w:t xml:space="preserve">A third grader asks you, “What is humility?” How does the sermon text help you </w:t>
      </w:r>
      <w:r w:rsidR="0002150D">
        <w:t xml:space="preserve">to </w:t>
      </w:r>
      <w:r>
        <w:t xml:space="preserve">give a simple definition of humility and </w:t>
      </w:r>
      <w:r w:rsidR="0002150D">
        <w:t xml:space="preserve">to </w:t>
      </w:r>
      <w:r>
        <w:t>explain why it is important for the Christian life?</w:t>
      </w:r>
    </w:p>
    <w:p w14:paraId="14301E6F" w14:textId="77777777" w:rsidR="0002150D" w:rsidRDefault="0002150D" w:rsidP="0002150D"/>
    <w:p w14:paraId="7275A6A7" w14:textId="77777777" w:rsidR="0002150D" w:rsidRDefault="0002150D" w:rsidP="0002150D"/>
    <w:p w14:paraId="2E997A50" w14:textId="77777777" w:rsidR="0002150D" w:rsidRDefault="0002150D" w:rsidP="0002150D"/>
    <w:p w14:paraId="169DCDA6" w14:textId="014C8026" w:rsidR="0070424E" w:rsidRDefault="0070424E" w:rsidP="0002150D">
      <w:pPr>
        <w:pStyle w:val="ListParagraph"/>
        <w:numPr>
          <w:ilvl w:val="0"/>
          <w:numId w:val="1"/>
        </w:numPr>
      </w:pPr>
      <w:r>
        <w:lastRenderedPageBreak/>
        <w:t>Talk about how the humility of Jesus makes him different than the gods of Greek and Roman mythology which were so popular at the time when Philippians was written.</w:t>
      </w:r>
    </w:p>
    <w:p w14:paraId="0BC037CC" w14:textId="77777777" w:rsidR="0002150D" w:rsidRDefault="0002150D" w:rsidP="0002150D"/>
    <w:p w14:paraId="5BFC9317" w14:textId="77777777" w:rsidR="0002150D" w:rsidRDefault="0002150D" w:rsidP="0002150D"/>
    <w:p w14:paraId="0248B754" w14:textId="77777777" w:rsidR="0002150D" w:rsidRDefault="0002150D" w:rsidP="0002150D"/>
    <w:p w14:paraId="3CA519BD" w14:textId="77777777" w:rsidR="0002150D" w:rsidRDefault="0002150D" w:rsidP="0002150D"/>
    <w:p w14:paraId="364DD926" w14:textId="77777777" w:rsidR="001901CF" w:rsidRDefault="001901CF" w:rsidP="0002150D">
      <w:pPr>
        <w:pStyle w:val="ListParagraph"/>
        <w:numPr>
          <w:ilvl w:val="0"/>
          <w:numId w:val="1"/>
        </w:numPr>
      </w:pPr>
      <w:r>
        <w:t>You are talking with a Jehovah’s Witness. He claims to believe in the God of the Bible and in Jesus, but he rejects the doctrine of Christ’s divinity, arguing that the Trinity is “illogical.” How can our sermon text help you respond to him?</w:t>
      </w:r>
    </w:p>
    <w:p w14:paraId="3CA74933" w14:textId="77777777" w:rsidR="0002150D" w:rsidRDefault="0002150D" w:rsidP="0002150D"/>
    <w:p w14:paraId="369EFF21" w14:textId="77777777" w:rsidR="0002150D" w:rsidRDefault="0002150D" w:rsidP="0002150D"/>
    <w:p w14:paraId="5D244ADE" w14:textId="77777777" w:rsidR="0002150D" w:rsidRDefault="0002150D" w:rsidP="0002150D"/>
    <w:p w14:paraId="7837AD44" w14:textId="77777777" w:rsidR="0002150D" w:rsidRDefault="0002150D" w:rsidP="0002150D"/>
    <w:p w14:paraId="77D731FB" w14:textId="58089B7A" w:rsidR="00725721" w:rsidRDefault="0070424E" w:rsidP="0002150D">
      <w:pPr>
        <w:pStyle w:val="ListParagraph"/>
        <w:numPr>
          <w:ilvl w:val="0"/>
          <w:numId w:val="1"/>
        </w:numPr>
      </w:pPr>
      <w:r>
        <w:t>You are talking with a highly educated, intellectual man who identifies himself as a Deist. While he acknowledges a Creator, he scoffs at the idea</w:t>
      </w:r>
      <w:r w:rsidR="00725721">
        <w:t>s</w:t>
      </w:r>
      <w:r>
        <w:t xml:space="preserve"> that “the Creator of the Universe would</w:t>
      </w:r>
      <w:r w:rsidR="00725721">
        <w:t xml:space="preserve"> care about my miniscule life, sympathize with my ordinary sufferings, or intervene in the trivial details of my mundane life.” How might our sermon text help you respond?</w:t>
      </w:r>
    </w:p>
    <w:p w14:paraId="72A7F7FF" w14:textId="77777777" w:rsidR="0002150D" w:rsidRDefault="0002150D" w:rsidP="0002150D"/>
    <w:p w14:paraId="2BB366B9" w14:textId="77777777" w:rsidR="0002150D" w:rsidRDefault="0002150D" w:rsidP="0002150D"/>
    <w:p w14:paraId="1C1ABE77" w14:textId="77777777" w:rsidR="0002150D" w:rsidRDefault="0002150D" w:rsidP="0002150D"/>
    <w:p w14:paraId="595FCB32" w14:textId="77777777" w:rsidR="0002150D" w:rsidRDefault="0002150D" w:rsidP="0002150D"/>
    <w:p w14:paraId="03CFAB8D" w14:textId="77777777" w:rsidR="001901CF" w:rsidRDefault="001901CF" w:rsidP="0002150D">
      <w:pPr>
        <w:pStyle w:val="ListParagraph"/>
        <w:numPr>
          <w:ilvl w:val="0"/>
          <w:numId w:val="1"/>
        </w:numPr>
      </w:pPr>
      <w:r>
        <w:t>In first point of the sermon, Pastor Steven pointed out the tendency to view God as “cold,” “detached,” “self-focused,” “conceited” or “prideful.” Where do you see that tendency in your own life and/or the world around you?</w:t>
      </w:r>
    </w:p>
    <w:p w14:paraId="52FA977D" w14:textId="77777777" w:rsidR="0002150D" w:rsidRDefault="0002150D" w:rsidP="0002150D"/>
    <w:p w14:paraId="3FFC63B4" w14:textId="77777777" w:rsidR="0002150D" w:rsidRDefault="0002150D" w:rsidP="0002150D"/>
    <w:p w14:paraId="0FB17C0C" w14:textId="77777777" w:rsidR="0002150D" w:rsidRDefault="0002150D" w:rsidP="0002150D"/>
    <w:p w14:paraId="4F627F26" w14:textId="77777777" w:rsidR="0002150D" w:rsidRDefault="0002150D" w:rsidP="0002150D"/>
    <w:p w14:paraId="5F6DFEBE" w14:textId="6600C3F4" w:rsidR="00752F59" w:rsidRDefault="00C268F0" w:rsidP="0002150D">
      <w:pPr>
        <w:pStyle w:val="ListParagraph"/>
        <w:numPr>
          <w:ilvl w:val="0"/>
          <w:numId w:val="1"/>
        </w:numPr>
      </w:pPr>
      <w:r>
        <w:t xml:space="preserve">What difference should/does it make to know that God </w:t>
      </w:r>
      <w:r w:rsidR="001901CF">
        <w:t>relates to us, His people, as</w:t>
      </w:r>
      <w:r>
        <w:t xml:space="preserve"> a servant?</w:t>
      </w:r>
    </w:p>
    <w:p w14:paraId="40F9D40B" w14:textId="77777777" w:rsidR="00752F59" w:rsidRDefault="00752F59" w:rsidP="00121590"/>
    <w:p w14:paraId="2420C12F" w14:textId="77777777" w:rsidR="00EC6EF5" w:rsidRDefault="00EC6EF5" w:rsidP="00121590"/>
    <w:p w14:paraId="37865E41" w14:textId="5F41EB29" w:rsidR="00EC6EF5" w:rsidRDefault="00EC6EF5" w:rsidP="00121590"/>
    <w:sectPr w:rsidR="00EC6EF5" w:rsidSect="0002150D">
      <w:pgSz w:w="12240" w:h="15840"/>
      <w:pgMar w:top="432" w:right="432" w:bottom="432"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E5189"/>
    <w:multiLevelType w:val="hybridMultilevel"/>
    <w:tmpl w:val="79F4E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95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C6"/>
    <w:rsid w:val="0002150D"/>
    <w:rsid w:val="00121590"/>
    <w:rsid w:val="001901CF"/>
    <w:rsid w:val="00542420"/>
    <w:rsid w:val="0070424E"/>
    <w:rsid w:val="00725721"/>
    <w:rsid w:val="00752F59"/>
    <w:rsid w:val="007B6EC6"/>
    <w:rsid w:val="00C0127C"/>
    <w:rsid w:val="00C268F0"/>
    <w:rsid w:val="00DF1F32"/>
    <w:rsid w:val="00EC6EF5"/>
    <w:rsid w:val="00F2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DEC6"/>
  <w15:chartTrackingRefBased/>
  <w15:docId w15:val="{EA4284A8-6533-4129-B260-171177E0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E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E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E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E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E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E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E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E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EC6"/>
    <w:rPr>
      <w:rFonts w:eastAsiaTheme="majorEastAsia" w:cstheme="majorBidi"/>
      <w:color w:val="272727" w:themeColor="text1" w:themeTint="D8"/>
    </w:rPr>
  </w:style>
  <w:style w:type="paragraph" w:styleId="Title">
    <w:name w:val="Title"/>
    <w:basedOn w:val="Normal"/>
    <w:next w:val="Normal"/>
    <w:link w:val="TitleChar"/>
    <w:uiPriority w:val="10"/>
    <w:qFormat/>
    <w:rsid w:val="007B6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EC6"/>
    <w:pPr>
      <w:spacing w:before="160"/>
      <w:jc w:val="center"/>
    </w:pPr>
    <w:rPr>
      <w:i/>
      <w:iCs/>
      <w:color w:val="404040" w:themeColor="text1" w:themeTint="BF"/>
    </w:rPr>
  </w:style>
  <w:style w:type="character" w:customStyle="1" w:styleId="QuoteChar">
    <w:name w:val="Quote Char"/>
    <w:basedOn w:val="DefaultParagraphFont"/>
    <w:link w:val="Quote"/>
    <w:uiPriority w:val="29"/>
    <w:rsid w:val="007B6EC6"/>
    <w:rPr>
      <w:i/>
      <w:iCs/>
      <w:color w:val="404040" w:themeColor="text1" w:themeTint="BF"/>
    </w:rPr>
  </w:style>
  <w:style w:type="paragraph" w:styleId="ListParagraph">
    <w:name w:val="List Paragraph"/>
    <w:basedOn w:val="Normal"/>
    <w:uiPriority w:val="34"/>
    <w:qFormat/>
    <w:rsid w:val="007B6EC6"/>
    <w:pPr>
      <w:ind w:left="720"/>
      <w:contextualSpacing/>
    </w:pPr>
  </w:style>
  <w:style w:type="character" w:styleId="IntenseEmphasis">
    <w:name w:val="Intense Emphasis"/>
    <w:basedOn w:val="DefaultParagraphFont"/>
    <w:uiPriority w:val="21"/>
    <w:qFormat/>
    <w:rsid w:val="007B6EC6"/>
    <w:rPr>
      <w:i/>
      <w:iCs/>
      <w:color w:val="0F4761" w:themeColor="accent1" w:themeShade="BF"/>
    </w:rPr>
  </w:style>
  <w:style w:type="paragraph" w:styleId="IntenseQuote">
    <w:name w:val="Intense Quote"/>
    <w:basedOn w:val="Normal"/>
    <w:next w:val="Normal"/>
    <w:link w:val="IntenseQuoteChar"/>
    <w:uiPriority w:val="30"/>
    <w:qFormat/>
    <w:rsid w:val="007B6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EC6"/>
    <w:rPr>
      <w:i/>
      <w:iCs/>
      <w:color w:val="0F4761" w:themeColor="accent1" w:themeShade="BF"/>
    </w:rPr>
  </w:style>
  <w:style w:type="character" w:styleId="IntenseReference">
    <w:name w:val="Intense Reference"/>
    <w:basedOn w:val="DefaultParagraphFont"/>
    <w:uiPriority w:val="32"/>
    <w:qFormat/>
    <w:rsid w:val="007B6E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5</cp:revision>
  <dcterms:created xsi:type="dcterms:W3CDTF">2025-05-11T13:51:00Z</dcterms:created>
  <dcterms:modified xsi:type="dcterms:W3CDTF">2025-05-11T15:31:00Z</dcterms:modified>
</cp:coreProperties>
</file>