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7915E" w14:textId="5E92D29C" w:rsidR="00955DA4" w:rsidRDefault="00955DA4" w:rsidP="00955DA4">
      <w:pPr>
        <w:jc w:val="center"/>
      </w:pPr>
      <w:r>
        <w:t>Questions for Reflection and Discussion</w:t>
      </w:r>
    </w:p>
    <w:p w14:paraId="2E868C9F" w14:textId="3B74D709" w:rsidR="00955DA4" w:rsidRDefault="00955DA4" w:rsidP="00955DA4">
      <w:pPr>
        <w:jc w:val="center"/>
      </w:pPr>
      <w:r>
        <w:t>Drawn from “Money, Idolatry, and Following Jesus,” A Sermon on Mark 10:17-31</w:t>
      </w:r>
    </w:p>
    <w:p w14:paraId="629178E1" w14:textId="00028857" w:rsidR="00955DA4" w:rsidRDefault="00955DA4" w:rsidP="00955DA4">
      <w:pPr>
        <w:jc w:val="center"/>
      </w:pPr>
      <w:r>
        <w:t>Pastor Nicoletti @ Faith Tacoma PCA</w:t>
      </w:r>
    </w:p>
    <w:p w14:paraId="1EAB5EFE" w14:textId="5E854887" w:rsidR="00955DA4" w:rsidRDefault="00955DA4" w:rsidP="00955DA4">
      <w:pPr>
        <w:jc w:val="center"/>
      </w:pPr>
      <w:r>
        <w:t xml:space="preserve">March 30, </w:t>
      </w:r>
      <w:proofErr w:type="gramStart"/>
      <w:r>
        <w:t>2025</w:t>
      </w:r>
      <w:proofErr w:type="gramEnd"/>
      <w:r>
        <w:t xml:space="preserve"> AM</w:t>
      </w:r>
    </w:p>
    <w:p w14:paraId="55439780" w14:textId="19D0A49B" w:rsidR="00150F4A" w:rsidRDefault="004B7DFC" w:rsidP="00955DA4">
      <w:pPr>
        <w:pStyle w:val="ListParagraph"/>
        <w:numPr>
          <w:ilvl w:val="0"/>
          <w:numId w:val="1"/>
        </w:numPr>
        <w:rPr>
          <w:sz w:val="26"/>
          <w:szCs w:val="26"/>
        </w:rPr>
      </w:pPr>
      <w:r w:rsidRPr="00955DA4">
        <w:rPr>
          <w:sz w:val="26"/>
          <w:szCs w:val="26"/>
        </w:rPr>
        <w:t>Talk about a time when you experienced significant financial stress or financial insecurity. How did the Lord use it in your life?</w:t>
      </w:r>
    </w:p>
    <w:p w14:paraId="54425BA9" w14:textId="77777777" w:rsidR="00955DA4" w:rsidRDefault="00955DA4" w:rsidP="00955DA4">
      <w:pPr>
        <w:rPr>
          <w:sz w:val="26"/>
          <w:szCs w:val="26"/>
        </w:rPr>
      </w:pPr>
    </w:p>
    <w:p w14:paraId="68666318" w14:textId="77777777" w:rsidR="00955DA4" w:rsidRDefault="00955DA4" w:rsidP="00955DA4">
      <w:pPr>
        <w:rPr>
          <w:sz w:val="26"/>
          <w:szCs w:val="26"/>
        </w:rPr>
      </w:pPr>
    </w:p>
    <w:p w14:paraId="5295AA2A" w14:textId="77777777" w:rsidR="00955DA4" w:rsidRPr="00955DA4" w:rsidRDefault="00955DA4" w:rsidP="00955DA4">
      <w:pPr>
        <w:rPr>
          <w:sz w:val="26"/>
          <w:szCs w:val="26"/>
        </w:rPr>
      </w:pPr>
    </w:p>
    <w:p w14:paraId="431F081A" w14:textId="51BC255B" w:rsidR="006C10EB" w:rsidRDefault="00A20DE8" w:rsidP="00955DA4">
      <w:pPr>
        <w:pStyle w:val="ListParagraph"/>
        <w:numPr>
          <w:ilvl w:val="0"/>
          <w:numId w:val="1"/>
        </w:numPr>
        <w:rPr>
          <w:sz w:val="26"/>
          <w:szCs w:val="26"/>
        </w:rPr>
      </w:pPr>
      <w:r w:rsidRPr="00955DA4">
        <w:rPr>
          <w:sz w:val="26"/>
          <w:szCs w:val="26"/>
        </w:rPr>
        <w:t>In the sermon, Pastor Steven quoted from a sociological study which claims that</w:t>
      </w:r>
      <w:r w:rsidR="006C10EB" w:rsidRPr="00955DA4">
        <w:rPr>
          <w:sz w:val="26"/>
          <w:szCs w:val="26"/>
        </w:rPr>
        <w:t xml:space="preserve"> most of us, most of the time view those significantly </w:t>
      </w:r>
      <w:r w:rsidR="006C10EB" w:rsidRPr="00955DA4">
        <w:rPr>
          <w:b/>
          <w:bCs/>
          <w:sz w:val="26"/>
          <w:szCs w:val="26"/>
        </w:rPr>
        <w:t>poorer</w:t>
      </w:r>
      <w:r w:rsidR="006C10EB" w:rsidRPr="00955DA4">
        <w:rPr>
          <w:sz w:val="26"/>
          <w:szCs w:val="26"/>
        </w:rPr>
        <w:t xml:space="preserve"> than us as </w:t>
      </w:r>
      <w:r w:rsidRPr="00955DA4">
        <w:rPr>
          <w:sz w:val="26"/>
          <w:szCs w:val="26"/>
        </w:rPr>
        <w:t>“immoral and lazy”</w:t>
      </w:r>
      <w:r w:rsidR="006C10EB" w:rsidRPr="00955DA4">
        <w:rPr>
          <w:sz w:val="26"/>
          <w:szCs w:val="26"/>
        </w:rPr>
        <w:t xml:space="preserve"> and those </w:t>
      </w:r>
      <w:r w:rsidR="006C10EB" w:rsidRPr="00955DA4">
        <w:rPr>
          <w:b/>
          <w:bCs/>
          <w:sz w:val="26"/>
          <w:szCs w:val="26"/>
        </w:rPr>
        <w:t>richer</w:t>
      </w:r>
      <w:r w:rsidR="006C10EB" w:rsidRPr="00955DA4">
        <w:rPr>
          <w:sz w:val="26"/>
          <w:szCs w:val="26"/>
        </w:rPr>
        <w:t xml:space="preserve"> than us as</w:t>
      </w:r>
      <w:r w:rsidRPr="00955DA4">
        <w:rPr>
          <w:sz w:val="26"/>
          <w:szCs w:val="26"/>
        </w:rPr>
        <w:t xml:space="preserve"> “greedy and selfish</w:t>
      </w:r>
      <w:r w:rsidR="006C10EB" w:rsidRPr="00955DA4">
        <w:rPr>
          <w:sz w:val="26"/>
          <w:szCs w:val="26"/>
        </w:rPr>
        <w:t>.” Where have you seen this tendency in yourself or in the world around you?</w:t>
      </w:r>
    </w:p>
    <w:p w14:paraId="77059F0A" w14:textId="77777777" w:rsidR="00955DA4" w:rsidRDefault="00955DA4" w:rsidP="00955DA4">
      <w:pPr>
        <w:rPr>
          <w:sz w:val="26"/>
          <w:szCs w:val="26"/>
        </w:rPr>
      </w:pPr>
    </w:p>
    <w:p w14:paraId="33C215BB" w14:textId="77777777" w:rsidR="00955DA4" w:rsidRDefault="00955DA4" w:rsidP="00955DA4">
      <w:pPr>
        <w:rPr>
          <w:sz w:val="26"/>
          <w:szCs w:val="26"/>
        </w:rPr>
      </w:pPr>
    </w:p>
    <w:p w14:paraId="1EC522DA" w14:textId="77777777" w:rsidR="00955DA4" w:rsidRPr="00955DA4" w:rsidRDefault="00955DA4" w:rsidP="00955DA4">
      <w:pPr>
        <w:rPr>
          <w:sz w:val="26"/>
          <w:szCs w:val="26"/>
        </w:rPr>
      </w:pPr>
    </w:p>
    <w:p w14:paraId="4ADDD571" w14:textId="001D4048" w:rsidR="00EA2CF0" w:rsidRDefault="00EA2CF0" w:rsidP="00955DA4">
      <w:pPr>
        <w:pStyle w:val="ListParagraph"/>
        <w:numPr>
          <w:ilvl w:val="0"/>
          <w:numId w:val="1"/>
        </w:numPr>
        <w:rPr>
          <w:sz w:val="26"/>
          <w:szCs w:val="26"/>
        </w:rPr>
      </w:pPr>
      <w:r w:rsidRPr="00955DA4">
        <w:rPr>
          <w:sz w:val="26"/>
          <w:szCs w:val="26"/>
        </w:rPr>
        <w:t xml:space="preserve">In the sermon, Pastor Steven warned us against the tendency to see greed in </w:t>
      </w:r>
      <w:r w:rsidRPr="00955DA4">
        <w:rPr>
          <w:b/>
          <w:bCs/>
          <w:sz w:val="26"/>
          <w:szCs w:val="26"/>
        </w:rPr>
        <w:t>others</w:t>
      </w:r>
      <w:r w:rsidRPr="00955DA4">
        <w:rPr>
          <w:sz w:val="26"/>
          <w:szCs w:val="26"/>
        </w:rPr>
        <w:t xml:space="preserve"> but to be blind to it in </w:t>
      </w:r>
      <w:r w:rsidRPr="00955DA4">
        <w:rPr>
          <w:b/>
          <w:bCs/>
          <w:sz w:val="26"/>
          <w:szCs w:val="26"/>
        </w:rPr>
        <w:t>ourselves</w:t>
      </w:r>
      <w:r w:rsidRPr="00955DA4">
        <w:rPr>
          <w:sz w:val="26"/>
          <w:szCs w:val="26"/>
        </w:rPr>
        <w:t>. Where do you see love of mone</w:t>
      </w:r>
      <w:r w:rsidRPr="00955DA4">
        <w:rPr>
          <w:sz w:val="26"/>
          <w:szCs w:val="26"/>
        </w:rPr>
        <w:t xml:space="preserve">y (and its spiritual dangers!) in your </w:t>
      </w:r>
      <w:r w:rsidRPr="00955DA4">
        <w:rPr>
          <w:b/>
          <w:bCs/>
          <w:sz w:val="26"/>
          <w:szCs w:val="26"/>
        </w:rPr>
        <w:t>own</w:t>
      </w:r>
      <w:r w:rsidRPr="00955DA4">
        <w:rPr>
          <w:sz w:val="26"/>
          <w:szCs w:val="26"/>
        </w:rPr>
        <w:t xml:space="preserve"> life?</w:t>
      </w:r>
    </w:p>
    <w:p w14:paraId="470A3512" w14:textId="77777777" w:rsidR="00955DA4" w:rsidRDefault="00955DA4" w:rsidP="00955DA4">
      <w:pPr>
        <w:rPr>
          <w:sz w:val="26"/>
          <w:szCs w:val="26"/>
        </w:rPr>
      </w:pPr>
    </w:p>
    <w:p w14:paraId="5C73364C" w14:textId="77777777" w:rsidR="00955DA4" w:rsidRDefault="00955DA4" w:rsidP="00955DA4">
      <w:pPr>
        <w:rPr>
          <w:sz w:val="26"/>
          <w:szCs w:val="26"/>
        </w:rPr>
      </w:pPr>
    </w:p>
    <w:p w14:paraId="7D223E5E" w14:textId="77777777" w:rsidR="00955DA4" w:rsidRPr="00955DA4" w:rsidRDefault="00955DA4" w:rsidP="00955DA4">
      <w:pPr>
        <w:rPr>
          <w:sz w:val="26"/>
          <w:szCs w:val="26"/>
        </w:rPr>
      </w:pPr>
    </w:p>
    <w:p w14:paraId="356C236C" w14:textId="7A7F259D" w:rsidR="00EA2CF0" w:rsidRDefault="00EA2CF0" w:rsidP="00955DA4">
      <w:pPr>
        <w:pStyle w:val="ListParagraph"/>
        <w:numPr>
          <w:ilvl w:val="0"/>
          <w:numId w:val="1"/>
        </w:numPr>
        <w:rPr>
          <w:sz w:val="26"/>
          <w:szCs w:val="26"/>
        </w:rPr>
      </w:pPr>
      <w:r w:rsidRPr="00955DA4">
        <w:rPr>
          <w:sz w:val="26"/>
          <w:szCs w:val="26"/>
        </w:rPr>
        <w:t>In the sermon, Pastor Steven pointed out that money represents at least four basic desires: c</w:t>
      </w:r>
      <w:r w:rsidRPr="00955DA4">
        <w:rPr>
          <w:sz w:val="26"/>
          <w:szCs w:val="26"/>
        </w:rPr>
        <w:t xml:space="preserve">omfort, power, security, </w:t>
      </w:r>
      <w:r w:rsidRPr="00955DA4">
        <w:rPr>
          <w:sz w:val="26"/>
          <w:szCs w:val="26"/>
        </w:rPr>
        <w:t xml:space="preserve">and </w:t>
      </w:r>
      <w:r w:rsidRPr="00955DA4">
        <w:rPr>
          <w:sz w:val="26"/>
          <w:szCs w:val="26"/>
        </w:rPr>
        <w:t>approval</w:t>
      </w:r>
      <w:r w:rsidRPr="00955DA4">
        <w:rPr>
          <w:sz w:val="26"/>
          <w:szCs w:val="26"/>
        </w:rPr>
        <w:t xml:space="preserve">. </w:t>
      </w:r>
      <w:r w:rsidRPr="00955DA4">
        <w:rPr>
          <w:sz w:val="26"/>
          <w:szCs w:val="26"/>
        </w:rPr>
        <w:t xml:space="preserve">Can you think </w:t>
      </w:r>
      <w:r w:rsidRPr="00955DA4">
        <w:rPr>
          <w:sz w:val="26"/>
          <w:szCs w:val="26"/>
        </w:rPr>
        <w:t xml:space="preserve">of others? Which of these four do </w:t>
      </w:r>
      <w:r w:rsidRPr="00955DA4">
        <w:rPr>
          <w:b/>
          <w:bCs/>
          <w:sz w:val="26"/>
          <w:szCs w:val="26"/>
        </w:rPr>
        <w:t>you</w:t>
      </w:r>
      <w:r w:rsidRPr="00955DA4">
        <w:rPr>
          <w:sz w:val="26"/>
          <w:szCs w:val="26"/>
        </w:rPr>
        <w:t xml:space="preserve"> most associate with money? Which is most appealing to </w:t>
      </w:r>
      <w:r w:rsidRPr="00955DA4">
        <w:rPr>
          <w:b/>
          <w:bCs/>
          <w:sz w:val="26"/>
          <w:szCs w:val="26"/>
        </w:rPr>
        <w:t>you</w:t>
      </w:r>
      <w:r w:rsidRPr="00955DA4">
        <w:rPr>
          <w:sz w:val="26"/>
          <w:szCs w:val="26"/>
        </w:rPr>
        <w:t xml:space="preserve">? </w:t>
      </w:r>
    </w:p>
    <w:p w14:paraId="44426A68" w14:textId="77777777" w:rsidR="00955DA4" w:rsidRDefault="00955DA4" w:rsidP="00955DA4">
      <w:pPr>
        <w:rPr>
          <w:sz w:val="26"/>
          <w:szCs w:val="26"/>
        </w:rPr>
      </w:pPr>
    </w:p>
    <w:p w14:paraId="61015D92" w14:textId="77777777" w:rsidR="00955DA4" w:rsidRDefault="00955DA4" w:rsidP="00955DA4">
      <w:pPr>
        <w:rPr>
          <w:sz w:val="26"/>
          <w:szCs w:val="26"/>
        </w:rPr>
      </w:pPr>
    </w:p>
    <w:p w14:paraId="323AB5CD" w14:textId="77777777" w:rsidR="00955DA4" w:rsidRPr="00955DA4" w:rsidRDefault="00955DA4" w:rsidP="00955DA4">
      <w:pPr>
        <w:rPr>
          <w:sz w:val="26"/>
          <w:szCs w:val="26"/>
        </w:rPr>
      </w:pPr>
    </w:p>
    <w:p w14:paraId="5F0DFA8A" w14:textId="1237E01D" w:rsidR="00EA2CF0" w:rsidRPr="00955DA4" w:rsidRDefault="00EA2CF0" w:rsidP="00955DA4">
      <w:pPr>
        <w:pStyle w:val="ListParagraph"/>
        <w:numPr>
          <w:ilvl w:val="0"/>
          <w:numId w:val="1"/>
        </w:numPr>
        <w:rPr>
          <w:sz w:val="26"/>
          <w:szCs w:val="26"/>
        </w:rPr>
      </w:pPr>
      <w:r w:rsidRPr="00955DA4">
        <w:rPr>
          <w:sz w:val="26"/>
          <w:szCs w:val="26"/>
        </w:rPr>
        <w:t xml:space="preserve">The Hebrew Scriptures frequently present wealth as a </w:t>
      </w:r>
      <w:r w:rsidRPr="00955DA4">
        <w:rPr>
          <w:b/>
          <w:bCs/>
          <w:sz w:val="26"/>
          <w:szCs w:val="26"/>
        </w:rPr>
        <w:t>blessing</w:t>
      </w:r>
      <w:r w:rsidRPr="00955DA4">
        <w:rPr>
          <w:sz w:val="26"/>
          <w:szCs w:val="26"/>
        </w:rPr>
        <w:t xml:space="preserve"> and</w:t>
      </w:r>
      <w:r w:rsidR="001E77C9" w:rsidRPr="00955DA4">
        <w:rPr>
          <w:sz w:val="26"/>
          <w:szCs w:val="26"/>
        </w:rPr>
        <w:t xml:space="preserve"> as</w:t>
      </w:r>
      <w:r w:rsidRPr="00955DA4">
        <w:rPr>
          <w:sz w:val="26"/>
          <w:szCs w:val="26"/>
        </w:rPr>
        <w:t xml:space="preserve"> a </w:t>
      </w:r>
      <w:r w:rsidRPr="00955DA4">
        <w:rPr>
          <w:b/>
          <w:bCs/>
          <w:sz w:val="26"/>
          <w:szCs w:val="26"/>
        </w:rPr>
        <w:t>reward</w:t>
      </w:r>
      <w:r w:rsidRPr="00955DA4">
        <w:rPr>
          <w:sz w:val="26"/>
          <w:szCs w:val="26"/>
        </w:rPr>
        <w:t xml:space="preserve"> for wisdom and righteousness </w:t>
      </w:r>
      <w:r w:rsidRPr="00955DA4">
        <w:rPr>
          <w:i/>
          <w:iCs/>
          <w:sz w:val="26"/>
          <w:szCs w:val="26"/>
        </w:rPr>
        <w:t xml:space="preserve">(e.g. Gen 13:2, </w:t>
      </w:r>
      <w:proofErr w:type="spellStart"/>
      <w:r w:rsidRPr="00955DA4">
        <w:rPr>
          <w:i/>
          <w:iCs/>
          <w:sz w:val="26"/>
          <w:szCs w:val="26"/>
        </w:rPr>
        <w:t>Deut</w:t>
      </w:r>
      <w:proofErr w:type="spellEnd"/>
      <w:r w:rsidRPr="00955DA4">
        <w:rPr>
          <w:i/>
          <w:iCs/>
          <w:sz w:val="26"/>
          <w:szCs w:val="26"/>
        </w:rPr>
        <w:t xml:space="preserve"> 28:1-6, Prov 3:16, 8:18, 13:22, 22:4, 2 Chron 1:12,  Job 42:10ff)</w:t>
      </w:r>
      <w:r w:rsidRPr="00955DA4">
        <w:rPr>
          <w:sz w:val="26"/>
          <w:szCs w:val="26"/>
        </w:rPr>
        <w:t xml:space="preserve">. How does this fit with Jesus’ radical warning that the wealthy will have </w:t>
      </w:r>
      <w:r w:rsidRPr="00955DA4">
        <w:rPr>
          <w:b/>
          <w:bCs/>
          <w:sz w:val="26"/>
          <w:szCs w:val="26"/>
        </w:rPr>
        <w:t>great</w:t>
      </w:r>
      <w:r w:rsidRPr="00955DA4">
        <w:rPr>
          <w:sz w:val="26"/>
          <w:szCs w:val="26"/>
        </w:rPr>
        <w:t xml:space="preserve"> </w:t>
      </w:r>
      <w:r w:rsidRPr="00955DA4">
        <w:rPr>
          <w:b/>
          <w:bCs/>
          <w:sz w:val="26"/>
          <w:szCs w:val="26"/>
        </w:rPr>
        <w:t>difficulty</w:t>
      </w:r>
      <w:r w:rsidRPr="00955DA4">
        <w:rPr>
          <w:sz w:val="26"/>
          <w:szCs w:val="26"/>
        </w:rPr>
        <w:t xml:space="preserve"> entering the kingdom of God?</w:t>
      </w:r>
    </w:p>
    <w:p w14:paraId="4B07065B" w14:textId="0AA53E71" w:rsidR="00314603" w:rsidRDefault="004B7DFC" w:rsidP="00955DA4">
      <w:pPr>
        <w:pStyle w:val="ListParagraph"/>
        <w:numPr>
          <w:ilvl w:val="0"/>
          <w:numId w:val="1"/>
        </w:numPr>
        <w:rPr>
          <w:sz w:val="26"/>
          <w:szCs w:val="26"/>
        </w:rPr>
      </w:pPr>
      <w:r w:rsidRPr="00955DA4">
        <w:rPr>
          <w:sz w:val="26"/>
          <w:szCs w:val="26"/>
        </w:rPr>
        <w:lastRenderedPageBreak/>
        <w:t xml:space="preserve">Many commentators have pointed out that neighboring and parallel passages illuminate the sermon text. As a group read Mark 9:42-50, Mark 10:13-16, and Matthew 13:44. What connections can you find between those passages and the sermon text? </w:t>
      </w:r>
    </w:p>
    <w:p w14:paraId="40A8DFE5" w14:textId="77777777" w:rsidR="00955DA4" w:rsidRDefault="00955DA4" w:rsidP="00955DA4">
      <w:pPr>
        <w:rPr>
          <w:sz w:val="26"/>
          <w:szCs w:val="26"/>
        </w:rPr>
      </w:pPr>
    </w:p>
    <w:p w14:paraId="48B6DF92" w14:textId="77777777" w:rsidR="00955DA4" w:rsidRPr="00955DA4" w:rsidRDefault="00955DA4" w:rsidP="00955DA4">
      <w:pPr>
        <w:rPr>
          <w:sz w:val="26"/>
          <w:szCs w:val="26"/>
        </w:rPr>
      </w:pPr>
    </w:p>
    <w:p w14:paraId="0A1EEF6C" w14:textId="528D31D4" w:rsidR="006C10EB" w:rsidRDefault="006C10EB" w:rsidP="00955DA4">
      <w:pPr>
        <w:pStyle w:val="ListParagraph"/>
        <w:numPr>
          <w:ilvl w:val="0"/>
          <w:numId w:val="1"/>
        </w:numPr>
        <w:rPr>
          <w:sz w:val="26"/>
          <w:szCs w:val="26"/>
        </w:rPr>
      </w:pPr>
      <w:r w:rsidRPr="00955DA4">
        <w:rPr>
          <w:sz w:val="26"/>
          <w:szCs w:val="26"/>
        </w:rPr>
        <w:t xml:space="preserve">In the sermon, Pastor Steven reminded us that the rich are not necessarily happy, and the poor are not necessarily miserable. Where have </w:t>
      </w:r>
      <w:r w:rsidRPr="00955DA4">
        <w:rPr>
          <w:b/>
          <w:bCs/>
          <w:sz w:val="26"/>
          <w:szCs w:val="26"/>
        </w:rPr>
        <w:t>you</w:t>
      </w:r>
      <w:r w:rsidRPr="00955DA4">
        <w:rPr>
          <w:sz w:val="26"/>
          <w:szCs w:val="26"/>
        </w:rPr>
        <w:t xml:space="preserve"> personally seen examples of the happy poor and/or the miserable rich?</w:t>
      </w:r>
    </w:p>
    <w:p w14:paraId="1A49CAC8" w14:textId="77777777" w:rsidR="00955DA4" w:rsidRDefault="00955DA4" w:rsidP="00955DA4">
      <w:pPr>
        <w:rPr>
          <w:sz w:val="26"/>
          <w:szCs w:val="26"/>
        </w:rPr>
      </w:pPr>
    </w:p>
    <w:p w14:paraId="6ACAC396" w14:textId="77777777" w:rsidR="00955DA4" w:rsidRPr="00955DA4" w:rsidRDefault="00955DA4" w:rsidP="00955DA4">
      <w:pPr>
        <w:rPr>
          <w:sz w:val="26"/>
          <w:szCs w:val="26"/>
        </w:rPr>
      </w:pPr>
    </w:p>
    <w:p w14:paraId="28A4A9C0" w14:textId="3FCF1A3D" w:rsidR="0097171A" w:rsidRDefault="00EA2CF0" w:rsidP="00955DA4">
      <w:pPr>
        <w:pStyle w:val="ListParagraph"/>
        <w:numPr>
          <w:ilvl w:val="0"/>
          <w:numId w:val="1"/>
        </w:numPr>
        <w:rPr>
          <w:sz w:val="26"/>
          <w:szCs w:val="26"/>
        </w:rPr>
      </w:pPr>
      <w:r w:rsidRPr="00955DA4">
        <w:rPr>
          <w:sz w:val="26"/>
          <w:szCs w:val="26"/>
        </w:rPr>
        <w:t xml:space="preserve">At the end of our sermon text (verses </w:t>
      </w:r>
      <w:r w:rsidR="0097171A" w:rsidRPr="00955DA4">
        <w:rPr>
          <w:sz w:val="26"/>
          <w:szCs w:val="26"/>
        </w:rPr>
        <w:t>29-30</w:t>
      </w:r>
      <w:r w:rsidRPr="00955DA4">
        <w:rPr>
          <w:sz w:val="26"/>
          <w:szCs w:val="26"/>
        </w:rPr>
        <w:t xml:space="preserve">) Jesus encourages the disciples by pointing to the </w:t>
      </w:r>
      <w:r w:rsidRPr="00955DA4">
        <w:rPr>
          <w:b/>
          <w:bCs/>
          <w:sz w:val="26"/>
          <w:szCs w:val="26"/>
        </w:rPr>
        <w:t>rewards</w:t>
      </w:r>
      <w:r w:rsidRPr="00955DA4">
        <w:rPr>
          <w:sz w:val="26"/>
          <w:szCs w:val="26"/>
        </w:rPr>
        <w:t xml:space="preserve"> of following Him</w:t>
      </w:r>
      <w:r w:rsidR="001E77C9" w:rsidRPr="00955DA4">
        <w:rPr>
          <w:sz w:val="26"/>
          <w:szCs w:val="26"/>
        </w:rPr>
        <w:t>.</w:t>
      </w:r>
      <w:r w:rsidRPr="00955DA4">
        <w:rPr>
          <w:sz w:val="26"/>
          <w:szCs w:val="26"/>
        </w:rPr>
        <w:t xml:space="preserve"> Look at these verses again and share with the group where/when/how you have experienced these blessings.</w:t>
      </w:r>
    </w:p>
    <w:p w14:paraId="41096597" w14:textId="77777777" w:rsidR="00955DA4" w:rsidRDefault="00955DA4" w:rsidP="00955DA4">
      <w:pPr>
        <w:rPr>
          <w:sz w:val="26"/>
          <w:szCs w:val="26"/>
        </w:rPr>
      </w:pPr>
    </w:p>
    <w:p w14:paraId="547E30BF" w14:textId="77777777" w:rsidR="00955DA4" w:rsidRPr="00955DA4" w:rsidRDefault="00955DA4" w:rsidP="00955DA4">
      <w:pPr>
        <w:rPr>
          <w:sz w:val="26"/>
          <w:szCs w:val="26"/>
        </w:rPr>
      </w:pPr>
    </w:p>
    <w:p w14:paraId="0716EBE3" w14:textId="43B50110" w:rsidR="00823E63" w:rsidRDefault="006C10EB" w:rsidP="00955DA4">
      <w:pPr>
        <w:pStyle w:val="ListParagraph"/>
        <w:numPr>
          <w:ilvl w:val="0"/>
          <w:numId w:val="1"/>
        </w:numPr>
        <w:rPr>
          <w:sz w:val="26"/>
          <w:szCs w:val="26"/>
        </w:rPr>
      </w:pPr>
      <w:r w:rsidRPr="00955DA4">
        <w:rPr>
          <w:sz w:val="26"/>
          <w:szCs w:val="26"/>
        </w:rPr>
        <w:t>In the conclusion to the sermon, Pastor Steven exhorted to us</w:t>
      </w:r>
      <w:r w:rsidR="00033F25" w:rsidRPr="00955DA4">
        <w:rPr>
          <w:sz w:val="26"/>
          <w:szCs w:val="26"/>
        </w:rPr>
        <w:t xml:space="preserve"> generosity and to</w:t>
      </w:r>
      <w:r w:rsidRPr="00955DA4">
        <w:rPr>
          <w:sz w:val="26"/>
          <w:szCs w:val="26"/>
        </w:rPr>
        <w:t xml:space="preserve"> </w:t>
      </w:r>
      <w:r w:rsidR="00033F25" w:rsidRPr="00955DA4">
        <w:rPr>
          <w:sz w:val="26"/>
          <w:szCs w:val="26"/>
        </w:rPr>
        <w:t xml:space="preserve">holding “our money and our possessions…loosely.” Who is someone that you admire </w:t>
      </w:r>
      <w:r w:rsidR="00955DA4" w:rsidRPr="00955DA4">
        <w:rPr>
          <w:sz w:val="26"/>
          <w:szCs w:val="26"/>
        </w:rPr>
        <w:t>for having these qualities?</w:t>
      </w:r>
      <w:r w:rsidR="00033F25" w:rsidRPr="00955DA4">
        <w:rPr>
          <w:sz w:val="26"/>
          <w:szCs w:val="26"/>
        </w:rPr>
        <w:t xml:space="preserve"> </w:t>
      </w:r>
    </w:p>
    <w:p w14:paraId="717DA94B" w14:textId="77777777" w:rsidR="00955DA4" w:rsidRDefault="00955DA4" w:rsidP="00955DA4">
      <w:pPr>
        <w:rPr>
          <w:sz w:val="26"/>
          <w:szCs w:val="26"/>
        </w:rPr>
      </w:pPr>
    </w:p>
    <w:p w14:paraId="1A123A49" w14:textId="77777777" w:rsidR="00955DA4" w:rsidRPr="00955DA4" w:rsidRDefault="00955DA4" w:rsidP="00955DA4">
      <w:pPr>
        <w:rPr>
          <w:sz w:val="26"/>
          <w:szCs w:val="26"/>
        </w:rPr>
      </w:pPr>
    </w:p>
    <w:p w14:paraId="44FA2272" w14:textId="77777777" w:rsidR="001B139A" w:rsidRDefault="001B139A" w:rsidP="00955DA4">
      <w:pPr>
        <w:pStyle w:val="ListParagraph"/>
        <w:numPr>
          <w:ilvl w:val="0"/>
          <w:numId w:val="1"/>
        </w:numPr>
        <w:rPr>
          <w:sz w:val="26"/>
          <w:szCs w:val="26"/>
        </w:rPr>
      </w:pPr>
      <w:r w:rsidRPr="00955DA4">
        <w:rPr>
          <w:sz w:val="26"/>
          <w:szCs w:val="26"/>
        </w:rPr>
        <w:t>One of the overarching points of the sermon is that we should be on guard against the love of money. What practices, habits, and spiritual disciplines can help us do this?</w:t>
      </w:r>
    </w:p>
    <w:p w14:paraId="2B0827AF" w14:textId="77777777" w:rsidR="00955DA4" w:rsidRDefault="00955DA4" w:rsidP="00955DA4">
      <w:pPr>
        <w:rPr>
          <w:sz w:val="26"/>
          <w:szCs w:val="26"/>
        </w:rPr>
      </w:pPr>
    </w:p>
    <w:p w14:paraId="1E0145CC" w14:textId="77777777" w:rsidR="00955DA4" w:rsidRPr="00955DA4" w:rsidRDefault="00955DA4" w:rsidP="00955DA4">
      <w:pPr>
        <w:rPr>
          <w:sz w:val="26"/>
          <w:szCs w:val="26"/>
        </w:rPr>
      </w:pPr>
    </w:p>
    <w:p w14:paraId="124B89E9" w14:textId="50BDBB8B" w:rsidR="00033F25" w:rsidRPr="00955DA4" w:rsidRDefault="00033F25" w:rsidP="00955DA4">
      <w:pPr>
        <w:pStyle w:val="ListParagraph"/>
        <w:numPr>
          <w:ilvl w:val="0"/>
          <w:numId w:val="1"/>
        </w:numPr>
        <w:rPr>
          <w:sz w:val="26"/>
          <w:szCs w:val="26"/>
        </w:rPr>
      </w:pPr>
      <w:r w:rsidRPr="00955DA4">
        <w:rPr>
          <w:sz w:val="26"/>
          <w:szCs w:val="26"/>
        </w:rPr>
        <w:t>How can this group encourage, pray for, or otherwise help you in the spiritual battle against</w:t>
      </w:r>
      <w:r w:rsidR="00955DA4" w:rsidRPr="00955DA4">
        <w:rPr>
          <w:sz w:val="26"/>
          <w:szCs w:val="26"/>
        </w:rPr>
        <w:t xml:space="preserve"> the</w:t>
      </w:r>
      <w:r w:rsidRPr="00955DA4">
        <w:rPr>
          <w:sz w:val="26"/>
          <w:szCs w:val="26"/>
        </w:rPr>
        <w:t xml:space="preserve"> love of money?</w:t>
      </w:r>
    </w:p>
    <w:sectPr w:rsidR="00033F25" w:rsidRPr="00955DA4" w:rsidSect="00955DA4">
      <w:pgSz w:w="12240" w:h="15840"/>
      <w:pgMar w:top="432" w:right="432" w:bottom="432"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52C9E"/>
    <w:multiLevelType w:val="hybridMultilevel"/>
    <w:tmpl w:val="D3783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6959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03"/>
    <w:rsid w:val="000251E3"/>
    <w:rsid w:val="00033F25"/>
    <w:rsid w:val="00150F4A"/>
    <w:rsid w:val="001B139A"/>
    <w:rsid w:val="001E77C9"/>
    <w:rsid w:val="00314603"/>
    <w:rsid w:val="004B7DFC"/>
    <w:rsid w:val="006C10EB"/>
    <w:rsid w:val="00823E63"/>
    <w:rsid w:val="00955DA4"/>
    <w:rsid w:val="0097171A"/>
    <w:rsid w:val="00A20DE8"/>
    <w:rsid w:val="00C56DFB"/>
    <w:rsid w:val="00D86393"/>
    <w:rsid w:val="00EA2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8AF5"/>
  <w15:chartTrackingRefBased/>
  <w15:docId w15:val="{47F8855E-B89E-4F16-A39E-68730632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6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6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6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603"/>
    <w:rPr>
      <w:rFonts w:eastAsiaTheme="majorEastAsia" w:cstheme="majorBidi"/>
      <w:color w:val="272727" w:themeColor="text1" w:themeTint="D8"/>
    </w:rPr>
  </w:style>
  <w:style w:type="paragraph" w:styleId="Title">
    <w:name w:val="Title"/>
    <w:basedOn w:val="Normal"/>
    <w:next w:val="Normal"/>
    <w:link w:val="TitleChar"/>
    <w:uiPriority w:val="10"/>
    <w:qFormat/>
    <w:rsid w:val="00314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603"/>
    <w:pPr>
      <w:spacing w:before="160"/>
      <w:jc w:val="center"/>
    </w:pPr>
    <w:rPr>
      <w:i/>
      <w:iCs/>
      <w:color w:val="404040" w:themeColor="text1" w:themeTint="BF"/>
    </w:rPr>
  </w:style>
  <w:style w:type="character" w:customStyle="1" w:styleId="QuoteChar">
    <w:name w:val="Quote Char"/>
    <w:basedOn w:val="DefaultParagraphFont"/>
    <w:link w:val="Quote"/>
    <w:uiPriority w:val="29"/>
    <w:rsid w:val="00314603"/>
    <w:rPr>
      <w:i/>
      <w:iCs/>
      <w:color w:val="404040" w:themeColor="text1" w:themeTint="BF"/>
    </w:rPr>
  </w:style>
  <w:style w:type="paragraph" w:styleId="ListParagraph">
    <w:name w:val="List Paragraph"/>
    <w:basedOn w:val="Normal"/>
    <w:uiPriority w:val="34"/>
    <w:qFormat/>
    <w:rsid w:val="00314603"/>
    <w:pPr>
      <w:ind w:left="720"/>
      <w:contextualSpacing/>
    </w:pPr>
  </w:style>
  <w:style w:type="character" w:styleId="IntenseEmphasis">
    <w:name w:val="Intense Emphasis"/>
    <w:basedOn w:val="DefaultParagraphFont"/>
    <w:uiPriority w:val="21"/>
    <w:qFormat/>
    <w:rsid w:val="00314603"/>
    <w:rPr>
      <w:i/>
      <w:iCs/>
      <w:color w:val="0F4761" w:themeColor="accent1" w:themeShade="BF"/>
    </w:rPr>
  </w:style>
  <w:style w:type="paragraph" w:styleId="IntenseQuote">
    <w:name w:val="Intense Quote"/>
    <w:basedOn w:val="Normal"/>
    <w:next w:val="Normal"/>
    <w:link w:val="IntenseQuoteChar"/>
    <w:uiPriority w:val="30"/>
    <w:qFormat/>
    <w:rsid w:val="00314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603"/>
    <w:rPr>
      <w:i/>
      <w:iCs/>
      <w:color w:val="0F4761" w:themeColor="accent1" w:themeShade="BF"/>
    </w:rPr>
  </w:style>
  <w:style w:type="character" w:styleId="IntenseReference">
    <w:name w:val="Intense Reference"/>
    <w:basedOn w:val="DefaultParagraphFont"/>
    <w:uiPriority w:val="32"/>
    <w:qFormat/>
    <w:rsid w:val="003146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D726B-A5A9-4B84-B4BC-E95C6A1A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3</cp:revision>
  <dcterms:created xsi:type="dcterms:W3CDTF">2025-03-30T13:33:00Z</dcterms:created>
  <dcterms:modified xsi:type="dcterms:W3CDTF">2025-03-30T15:45:00Z</dcterms:modified>
</cp:coreProperties>
</file>