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1025" w14:textId="259BC442" w:rsidR="004F63F0" w:rsidRDefault="004F63F0" w:rsidP="004F63F0">
      <w:pPr>
        <w:jc w:val="center"/>
      </w:pPr>
      <w:r>
        <w:t>Questions for Reflection &amp; Discussion</w:t>
      </w:r>
    </w:p>
    <w:p w14:paraId="12D74F1F" w14:textId="69641435" w:rsidR="004F63F0" w:rsidRDefault="004F63F0" w:rsidP="004F63F0">
      <w:pPr>
        <w:jc w:val="center"/>
      </w:pPr>
      <w:r>
        <w:t>Drawn from “Jesus and the Deaf Man,” A Sermon on Mark 7:31-37</w:t>
      </w:r>
    </w:p>
    <w:p w14:paraId="481ABFEB" w14:textId="77777777" w:rsidR="004F63F0" w:rsidRDefault="004F63F0" w:rsidP="004F63F0">
      <w:pPr>
        <w:jc w:val="center"/>
      </w:pPr>
      <w:r>
        <w:t>Pastor Nicoletti @ Faith Tacoma PCA</w:t>
      </w:r>
    </w:p>
    <w:p w14:paraId="18AFDF85" w14:textId="3363F28B" w:rsidR="004F63F0" w:rsidRDefault="004F63F0" w:rsidP="004F63F0">
      <w:pPr>
        <w:jc w:val="center"/>
      </w:pPr>
      <w:r>
        <w:t>January 12, 2025 AM</w:t>
      </w:r>
    </w:p>
    <w:p w14:paraId="24B4E0F2" w14:textId="7705E6CC" w:rsidR="00246BB4" w:rsidRDefault="00246BB4" w:rsidP="002014AE">
      <w:pPr>
        <w:pStyle w:val="ListParagraph"/>
        <w:numPr>
          <w:ilvl w:val="0"/>
          <w:numId w:val="1"/>
        </w:numPr>
      </w:pPr>
      <w:r>
        <w:t>Today’s sermon text and sermon focused on disability and special needs. Please share some of your experiences</w:t>
      </w:r>
      <w:r w:rsidR="007F6F97">
        <w:t xml:space="preserve"> in 1) handling your own disabilities and special needs 2) relating to those you have known who have disabilities and special needs. </w:t>
      </w:r>
      <w:r>
        <w:t xml:space="preserve"> </w:t>
      </w:r>
    </w:p>
    <w:p w14:paraId="02DDE4FA" w14:textId="77777777" w:rsidR="00E10F94" w:rsidRDefault="00E10F94" w:rsidP="00596D6B"/>
    <w:p w14:paraId="1E2D5A5B" w14:textId="77777777" w:rsidR="00E10F94" w:rsidRDefault="00E10F94" w:rsidP="00596D6B"/>
    <w:p w14:paraId="336D4C63" w14:textId="77777777" w:rsidR="00E10F94" w:rsidRDefault="00E10F94" w:rsidP="00596D6B"/>
    <w:p w14:paraId="4E6946D6" w14:textId="36B409A9" w:rsidR="007F6F97" w:rsidRDefault="007F6F97" w:rsidP="002014AE">
      <w:pPr>
        <w:pStyle w:val="ListParagraph"/>
        <w:numPr>
          <w:ilvl w:val="0"/>
          <w:numId w:val="1"/>
        </w:numPr>
      </w:pPr>
      <w:r>
        <w:t xml:space="preserve">In the sermon, Pastor Nicoletti pointed out that verse 33 details several unique gestures of Jesus as he heals the deaf man. What was his take on each of these gestures? </w:t>
      </w:r>
      <w:r w:rsidR="00F71589">
        <w:t xml:space="preserve">What did he suggest we can take away from these? </w:t>
      </w:r>
      <w:r>
        <w:t>D</w:t>
      </w:r>
      <w:r w:rsidR="00F71589">
        <w:t>o</w:t>
      </w:r>
      <w:r>
        <w:t xml:space="preserve"> you agree with his reading</w:t>
      </w:r>
      <w:r w:rsidR="00F71589">
        <w:t xml:space="preserve"> of this verse</w:t>
      </w:r>
      <w:r>
        <w:t xml:space="preserve">? Why or why not? </w:t>
      </w:r>
    </w:p>
    <w:p w14:paraId="5371EE6A" w14:textId="77777777" w:rsidR="00E10F94" w:rsidRDefault="00E10F94" w:rsidP="00596D6B"/>
    <w:p w14:paraId="6F6ADD2A" w14:textId="77777777" w:rsidR="00E10F94" w:rsidRDefault="00E10F94" w:rsidP="00596D6B"/>
    <w:p w14:paraId="0D81F097" w14:textId="77777777" w:rsidR="00E10F94" w:rsidRDefault="00E10F94" w:rsidP="00596D6B"/>
    <w:p w14:paraId="5123D2A3" w14:textId="23C4721C" w:rsidR="00F71589" w:rsidRDefault="007F6F97" w:rsidP="002014AE">
      <w:pPr>
        <w:pStyle w:val="ListParagraph"/>
        <w:numPr>
          <w:ilvl w:val="0"/>
          <w:numId w:val="1"/>
        </w:numPr>
      </w:pPr>
      <w:r>
        <w:t>In the sermon, Pastor Nicoletti quoted from Sinclair Feguson who called this healing “one of the most beautiful” of Jesus’ miracles</w:t>
      </w:r>
      <w:r w:rsidR="00F71589">
        <w:t xml:space="preserve"> because in it, Jesus </w:t>
      </w:r>
      <w:r w:rsidR="002061B4">
        <w:t xml:space="preserve">not only heals, but </w:t>
      </w:r>
      <w:r w:rsidR="00F71589" w:rsidRPr="002014AE">
        <w:rPr>
          <w:b/>
          <w:bCs/>
        </w:rPr>
        <w:t>communicates</w:t>
      </w:r>
      <w:r w:rsidR="00F71589">
        <w:t xml:space="preserve"> with</w:t>
      </w:r>
      <w:r w:rsidR="002061B4">
        <w:t>,</w:t>
      </w:r>
      <w:r w:rsidR="00F71589">
        <w:t xml:space="preserve"> a man whom most people have ignored. </w:t>
      </w:r>
      <w:r w:rsidR="002061B4">
        <w:t>Have you experienced or witnessed beautiful moments of connection like this? How does this definition of “beautiful” challenge worldly notions of what is “beautiful”?</w:t>
      </w:r>
    </w:p>
    <w:p w14:paraId="4CDC16BA" w14:textId="77777777" w:rsidR="00E10F94" w:rsidRDefault="00E10F94" w:rsidP="00596D6B"/>
    <w:p w14:paraId="41F359A1" w14:textId="77777777" w:rsidR="00E10F94" w:rsidRDefault="00E10F94" w:rsidP="00596D6B"/>
    <w:p w14:paraId="4C251E4A" w14:textId="77777777" w:rsidR="00E10F94" w:rsidRDefault="00E10F94" w:rsidP="00596D6B"/>
    <w:p w14:paraId="558CD4E9" w14:textId="22CC9211" w:rsidR="00F71589" w:rsidRDefault="00F71589" w:rsidP="002014AE">
      <w:pPr>
        <w:pStyle w:val="ListParagraph"/>
        <w:numPr>
          <w:ilvl w:val="0"/>
          <w:numId w:val="1"/>
        </w:numPr>
      </w:pPr>
      <w:r>
        <w:t>In the sermon, Pastor Nicoletti said, “</w:t>
      </w:r>
      <w:r w:rsidRPr="002014AE">
        <w:rPr>
          <w:i/>
          <w:iCs/>
        </w:rPr>
        <w:t xml:space="preserve">Jesus desires to, and is able to, connect with and communicate with those with disability – even those whose disability would seem </w:t>
      </w:r>
      <w:r w:rsidR="00CB1EC1">
        <w:rPr>
          <w:i/>
          <w:iCs/>
        </w:rPr>
        <w:t xml:space="preserve">to </w:t>
      </w:r>
      <w:r w:rsidRPr="002014AE">
        <w:rPr>
          <w:i/>
          <w:iCs/>
        </w:rPr>
        <w:t>make communication difficult or even impossible</w:t>
      </w:r>
      <w:r w:rsidRPr="002014AE">
        <w:rPr>
          <w:i/>
          <w:iCs/>
        </w:rPr>
        <w:t>….</w:t>
      </w:r>
      <w:r w:rsidRPr="002014AE">
        <w:rPr>
          <w:i/>
          <w:iCs/>
        </w:rPr>
        <w:t>By the Holy Spirit, Jesus still draws close to his people. And he is able to come to a person, and comfort them, and enable them to know and trust him, even when others may struggle to connect</w:t>
      </w:r>
      <w:r w:rsidR="00665F3F" w:rsidRPr="002014AE">
        <w:rPr>
          <w:i/>
          <w:iCs/>
        </w:rPr>
        <w:t xml:space="preserve">. </w:t>
      </w:r>
      <w:r w:rsidRPr="002014AE">
        <w:rPr>
          <w:i/>
          <w:iCs/>
        </w:rPr>
        <w:t>We may not always know how to define exactly what that experience is like for different people … but we certainly know it’s possible and it’s real. No disability is stronger than Jesus’s ability to connect with one of his children</w:t>
      </w:r>
      <w:r>
        <w:t>.</w:t>
      </w:r>
      <w:r w:rsidR="00665F3F">
        <w:t xml:space="preserve">” Do you agree? If so, what are the implications of this? If not, why not? </w:t>
      </w:r>
    </w:p>
    <w:p w14:paraId="1606E361" w14:textId="77777777" w:rsidR="00E10F94" w:rsidRDefault="00E10F94" w:rsidP="00F71589"/>
    <w:p w14:paraId="3C02D004" w14:textId="77777777" w:rsidR="00E10F94" w:rsidRDefault="00E10F94" w:rsidP="00F71589"/>
    <w:p w14:paraId="4FE36524" w14:textId="77777777" w:rsidR="00E10F94" w:rsidRDefault="00E10F94" w:rsidP="00F71589"/>
    <w:p w14:paraId="1EE1F724" w14:textId="1F7A86D5" w:rsidR="002061B4" w:rsidRDefault="00DC4436" w:rsidP="002014AE">
      <w:pPr>
        <w:pStyle w:val="ListParagraph"/>
        <w:numPr>
          <w:ilvl w:val="0"/>
          <w:numId w:val="1"/>
        </w:numPr>
      </w:pPr>
      <w:r>
        <w:lastRenderedPageBreak/>
        <w:t>What does this text teach us about 1) how to love those with disabilities 2) how those who are disabled can receive the imperfect help of others?</w:t>
      </w:r>
    </w:p>
    <w:p w14:paraId="6FE78160" w14:textId="77777777" w:rsidR="002014AE" w:rsidRDefault="002014AE" w:rsidP="00F71589"/>
    <w:p w14:paraId="0B2BEBA3" w14:textId="77777777" w:rsidR="002014AE" w:rsidRDefault="002014AE" w:rsidP="00F71589"/>
    <w:p w14:paraId="04B9F44F" w14:textId="77777777" w:rsidR="002014AE" w:rsidRDefault="002014AE" w:rsidP="00F71589"/>
    <w:p w14:paraId="291450EB" w14:textId="1D79827B" w:rsidR="005553FF" w:rsidRDefault="005553FF" w:rsidP="002014AE">
      <w:pPr>
        <w:pStyle w:val="ListParagraph"/>
        <w:numPr>
          <w:ilvl w:val="0"/>
          <w:numId w:val="1"/>
        </w:numPr>
      </w:pPr>
      <w:r>
        <w:t>In the sermon, Pastor Nicoletti quoted from Andrew Wilson who compared his experience of finding out that his sons have special needs to receiving a regular orange instead of a chocolate orange. Explain this illustration in your own words and comment on how it can help us to understand the experience of those who care for family members with special needs.</w:t>
      </w:r>
    </w:p>
    <w:p w14:paraId="21DDAEB0" w14:textId="77777777" w:rsidR="002014AE" w:rsidRDefault="002014AE" w:rsidP="00F71589"/>
    <w:p w14:paraId="58B82CC3" w14:textId="77777777" w:rsidR="002014AE" w:rsidRDefault="002014AE" w:rsidP="00F71589"/>
    <w:p w14:paraId="31148E23" w14:textId="77777777" w:rsidR="002014AE" w:rsidRDefault="002014AE" w:rsidP="00F71589"/>
    <w:p w14:paraId="2A396FBC" w14:textId="33992C6B" w:rsidR="00DC4436" w:rsidRDefault="00E10F94" w:rsidP="002014AE">
      <w:pPr>
        <w:pStyle w:val="ListParagraph"/>
        <w:numPr>
          <w:ilvl w:val="0"/>
          <w:numId w:val="1"/>
        </w:numPr>
      </w:pPr>
      <w:r>
        <w:t>What griefs have</w:t>
      </w:r>
      <w:r w:rsidR="00DC4436">
        <w:t xml:space="preserve"> you</w:t>
      </w:r>
      <w:r>
        <w:t xml:space="preserve"> personally </w:t>
      </w:r>
      <w:r w:rsidR="00DC4436">
        <w:t xml:space="preserve">experienced </w:t>
      </w:r>
      <w:r w:rsidR="005553FF">
        <w:t>with disability and/or special needs (whether in yourself or a loved one)?</w:t>
      </w:r>
      <w:r>
        <w:t xml:space="preserve"> </w:t>
      </w:r>
    </w:p>
    <w:p w14:paraId="4735DB28" w14:textId="77777777" w:rsidR="002014AE" w:rsidRDefault="002014AE" w:rsidP="00F71589"/>
    <w:p w14:paraId="4D438176" w14:textId="77777777" w:rsidR="002014AE" w:rsidRDefault="002014AE" w:rsidP="00F71589"/>
    <w:p w14:paraId="3BE92B38" w14:textId="77777777" w:rsidR="002014AE" w:rsidRDefault="002014AE" w:rsidP="00F71589"/>
    <w:p w14:paraId="28F4F4AE" w14:textId="57DE04D5" w:rsidR="00E10F94" w:rsidRDefault="00E10F94" w:rsidP="002014AE">
      <w:pPr>
        <w:pStyle w:val="ListParagraph"/>
        <w:numPr>
          <w:ilvl w:val="0"/>
          <w:numId w:val="1"/>
        </w:numPr>
      </w:pPr>
      <w:r>
        <w:t>In the sermon, Pastor Nicoletti argued that Jesus in this text alludes to Isaiah 35. As a group, read the entire chapter (only 10 verses) and talk about the hope and encouragement it offers to the disabled and their loved ones.</w:t>
      </w:r>
    </w:p>
    <w:p w14:paraId="5E805258" w14:textId="77777777" w:rsidR="002014AE" w:rsidRDefault="002014AE" w:rsidP="00F71589"/>
    <w:p w14:paraId="734943EE" w14:textId="77777777" w:rsidR="002014AE" w:rsidRDefault="002014AE" w:rsidP="00F71589"/>
    <w:p w14:paraId="4C49314C" w14:textId="77777777" w:rsidR="002014AE" w:rsidRDefault="002014AE" w:rsidP="00F71589"/>
    <w:p w14:paraId="4BDB5144" w14:textId="2C6390DA" w:rsidR="00E10F94" w:rsidRDefault="00E10F94" w:rsidP="002014AE">
      <w:pPr>
        <w:pStyle w:val="ListParagraph"/>
        <w:numPr>
          <w:ilvl w:val="0"/>
          <w:numId w:val="1"/>
        </w:numPr>
      </w:pPr>
      <w:r>
        <w:t>How can this group pray for you as you interact with the disabled, care for the disabled, or personally deal with your own disabilities?</w:t>
      </w:r>
    </w:p>
    <w:sectPr w:rsidR="00E10F94" w:rsidSect="004F63F0">
      <w:pgSz w:w="12240" w:h="15840"/>
      <w:pgMar w:top="576"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35358"/>
    <w:multiLevelType w:val="hybridMultilevel"/>
    <w:tmpl w:val="5044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4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F0"/>
    <w:rsid w:val="002014AE"/>
    <w:rsid w:val="002061B4"/>
    <w:rsid w:val="00246BB4"/>
    <w:rsid w:val="004F63F0"/>
    <w:rsid w:val="005553FF"/>
    <w:rsid w:val="00596D6B"/>
    <w:rsid w:val="00617050"/>
    <w:rsid w:val="00665F3F"/>
    <w:rsid w:val="007F6F97"/>
    <w:rsid w:val="00CB1EC1"/>
    <w:rsid w:val="00DC4436"/>
    <w:rsid w:val="00E10F94"/>
    <w:rsid w:val="00F7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424E"/>
  <w15:chartTrackingRefBased/>
  <w15:docId w15:val="{531C4D40-8E1E-47EC-8AFB-6F65E023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3F0"/>
    <w:rPr>
      <w:rFonts w:eastAsiaTheme="majorEastAsia" w:cstheme="majorBidi"/>
      <w:color w:val="272727" w:themeColor="text1" w:themeTint="D8"/>
    </w:rPr>
  </w:style>
  <w:style w:type="paragraph" w:styleId="Title">
    <w:name w:val="Title"/>
    <w:basedOn w:val="Normal"/>
    <w:next w:val="Normal"/>
    <w:link w:val="TitleChar"/>
    <w:uiPriority w:val="10"/>
    <w:qFormat/>
    <w:rsid w:val="004F6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3F0"/>
    <w:pPr>
      <w:spacing w:before="160"/>
      <w:jc w:val="center"/>
    </w:pPr>
    <w:rPr>
      <w:i/>
      <w:iCs/>
      <w:color w:val="404040" w:themeColor="text1" w:themeTint="BF"/>
    </w:rPr>
  </w:style>
  <w:style w:type="character" w:customStyle="1" w:styleId="QuoteChar">
    <w:name w:val="Quote Char"/>
    <w:basedOn w:val="DefaultParagraphFont"/>
    <w:link w:val="Quote"/>
    <w:uiPriority w:val="29"/>
    <w:rsid w:val="004F63F0"/>
    <w:rPr>
      <w:i/>
      <w:iCs/>
      <w:color w:val="404040" w:themeColor="text1" w:themeTint="BF"/>
    </w:rPr>
  </w:style>
  <w:style w:type="paragraph" w:styleId="ListParagraph">
    <w:name w:val="List Paragraph"/>
    <w:basedOn w:val="Normal"/>
    <w:uiPriority w:val="34"/>
    <w:qFormat/>
    <w:rsid w:val="004F63F0"/>
    <w:pPr>
      <w:ind w:left="720"/>
      <w:contextualSpacing/>
    </w:pPr>
  </w:style>
  <w:style w:type="character" w:styleId="IntenseEmphasis">
    <w:name w:val="Intense Emphasis"/>
    <w:basedOn w:val="DefaultParagraphFont"/>
    <w:uiPriority w:val="21"/>
    <w:qFormat/>
    <w:rsid w:val="004F63F0"/>
    <w:rPr>
      <w:i/>
      <w:iCs/>
      <w:color w:val="0F4761" w:themeColor="accent1" w:themeShade="BF"/>
    </w:rPr>
  </w:style>
  <w:style w:type="paragraph" w:styleId="IntenseQuote">
    <w:name w:val="Intense Quote"/>
    <w:basedOn w:val="Normal"/>
    <w:next w:val="Normal"/>
    <w:link w:val="IntenseQuoteChar"/>
    <w:uiPriority w:val="30"/>
    <w:qFormat/>
    <w:rsid w:val="004F6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3F0"/>
    <w:rPr>
      <w:i/>
      <w:iCs/>
      <w:color w:val="0F4761" w:themeColor="accent1" w:themeShade="BF"/>
    </w:rPr>
  </w:style>
  <w:style w:type="character" w:styleId="IntenseReference">
    <w:name w:val="Intense Reference"/>
    <w:basedOn w:val="DefaultParagraphFont"/>
    <w:uiPriority w:val="32"/>
    <w:qFormat/>
    <w:rsid w:val="004F63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5</cp:revision>
  <dcterms:created xsi:type="dcterms:W3CDTF">2025-01-12T14:24:00Z</dcterms:created>
  <dcterms:modified xsi:type="dcterms:W3CDTF">2025-01-12T15:55:00Z</dcterms:modified>
</cp:coreProperties>
</file>