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1A8C9" w14:textId="77777777" w:rsidR="00C366E3" w:rsidRDefault="00C366E3" w:rsidP="00C366E3">
      <w:pPr>
        <w:jc w:val="center"/>
      </w:pPr>
      <w:r>
        <w:t>Questions for Reflection and Discussion</w:t>
      </w:r>
    </w:p>
    <w:p w14:paraId="5F974E42" w14:textId="1308CA21" w:rsidR="00C366E3" w:rsidRDefault="00C366E3" w:rsidP="00C366E3">
      <w:pPr>
        <w:jc w:val="center"/>
      </w:pPr>
      <w:r>
        <w:t>Drawn from “The Prophet, Part 2: The Person,” A Sermon on Deuteronomy 18:9-22</w:t>
      </w:r>
    </w:p>
    <w:p w14:paraId="3694F4CE" w14:textId="244A18CB" w:rsidR="00C366E3" w:rsidRDefault="00C366E3" w:rsidP="00C366E3">
      <w:pPr>
        <w:jc w:val="center"/>
      </w:pPr>
      <w:r>
        <w:t>Pastor Nicoletti @ Faith PCA Tacoma</w:t>
      </w:r>
    </w:p>
    <w:p w14:paraId="7A865424" w14:textId="5C7A0C51" w:rsidR="00C366E3" w:rsidRDefault="00C366E3" w:rsidP="00C366E3">
      <w:pPr>
        <w:jc w:val="center"/>
      </w:pPr>
      <w:r>
        <w:t>November 10, 2024 AM</w:t>
      </w:r>
    </w:p>
    <w:p w14:paraId="621E523F" w14:textId="322D89FD" w:rsidR="002C1EB5" w:rsidRDefault="002C1EB5" w:rsidP="00AD5D12">
      <w:pPr>
        <w:pStyle w:val="ListParagraph"/>
        <w:numPr>
          <w:ilvl w:val="0"/>
          <w:numId w:val="1"/>
        </w:numPr>
      </w:pPr>
      <w:r>
        <w:t>Outside of the Bible, who are some of your favorite prophetic characters from literature, history, or film? Explain your answers.</w:t>
      </w:r>
    </w:p>
    <w:p w14:paraId="5FC62501" w14:textId="77777777" w:rsidR="002C1EB5" w:rsidRDefault="002C1EB5" w:rsidP="00C366E3"/>
    <w:p w14:paraId="324B86AB" w14:textId="77777777" w:rsidR="00AD5D12" w:rsidRDefault="00AD5D12" w:rsidP="00C366E3"/>
    <w:p w14:paraId="53EF714C" w14:textId="5E7CD4F0" w:rsidR="00C366E3" w:rsidRDefault="00C366E3" w:rsidP="00AD5D12">
      <w:pPr>
        <w:pStyle w:val="ListParagraph"/>
        <w:numPr>
          <w:ilvl w:val="0"/>
          <w:numId w:val="1"/>
        </w:numPr>
      </w:pPr>
      <w:r>
        <w:t xml:space="preserve">How did Pastor Steven define the role and calling of a prophet? How is this different than the cliché definition of prophet so common in evangelical parlance? </w:t>
      </w:r>
    </w:p>
    <w:p w14:paraId="787050C1" w14:textId="77777777" w:rsidR="002C1EB5" w:rsidRDefault="002C1EB5" w:rsidP="00C366E3"/>
    <w:p w14:paraId="66730483" w14:textId="77777777" w:rsidR="00AD5D12" w:rsidRDefault="00AD5D12" w:rsidP="00C366E3"/>
    <w:p w14:paraId="24DFF934" w14:textId="40713C33" w:rsidR="00C366E3" w:rsidRDefault="002C1EB5" w:rsidP="00AD5D12">
      <w:pPr>
        <w:pStyle w:val="ListParagraph"/>
        <w:numPr>
          <w:ilvl w:val="0"/>
          <w:numId w:val="1"/>
        </w:numPr>
      </w:pPr>
      <w:r>
        <w:t>You are having a conversation with a Christian brother from a Charismatic or Pentecostal background who</w:t>
      </w:r>
      <w:r>
        <w:t xml:space="preserve"> subscribes to the theological position known as </w:t>
      </w:r>
      <w:proofErr w:type="spellStart"/>
      <w:r>
        <w:t>Continuationism</w:t>
      </w:r>
      <w:proofErr w:type="spellEnd"/>
      <w:r>
        <w:t>. Specifically, he</w:t>
      </w:r>
      <w:r>
        <w:t xml:space="preserve"> believes that 1) the office of prophet continues today 2) the Lord continues to speak new words to His people</w:t>
      </w:r>
      <w:r>
        <w:t xml:space="preserve">. He asks whether you agree or disagree with those two beliefs. What do you say? Point to </w:t>
      </w:r>
      <w:r w:rsidR="00C366E3">
        <w:t>specific Bible verses and theological principles</w:t>
      </w:r>
      <w:r>
        <w:t xml:space="preserve"> in your answer.</w:t>
      </w:r>
    </w:p>
    <w:p w14:paraId="59A98E7D" w14:textId="77777777" w:rsidR="002C1EB5" w:rsidRDefault="002C1EB5" w:rsidP="00C366E3"/>
    <w:p w14:paraId="2264D2FC" w14:textId="77777777" w:rsidR="00AD5D12" w:rsidRDefault="00AD5D12" w:rsidP="00C366E3"/>
    <w:p w14:paraId="677607C6" w14:textId="5ADBAEAF" w:rsidR="00C366E3" w:rsidRDefault="002C1EB5" w:rsidP="00AD5D12">
      <w:pPr>
        <w:pStyle w:val="ListParagraph"/>
        <w:numPr>
          <w:ilvl w:val="0"/>
          <w:numId w:val="1"/>
        </w:numPr>
      </w:pPr>
      <w:r>
        <w:t xml:space="preserve">Having already discussed the theological and exegetical underpinnings of </w:t>
      </w:r>
      <w:proofErr w:type="spellStart"/>
      <w:r>
        <w:t>Continuationism</w:t>
      </w:r>
      <w:proofErr w:type="spellEnd"/>
      <w:r>
        <w:t xml:space="preserve"> vs </w:t>
      </w:r>
      <w:proofErr w:type="spellStart"/>
      <w:r>
        <w:t>Cessationism</w:t>
      </w:r>
      <w:proofErr w:type="spellEnd"/>
      <w:r>
        <w:t xml:space="preserve">, the conversation turns to the </w:t>
      </w:r>
      <w:r w:rsidRPr="00AD5D12">
        <w:rPr>
          <w:b/>
          <w:bCs/>
        </w:rPr>
        <w:t>implications</w:t>
      </w:r>
      <w:r>
        <w:t xml:space="preserve"> of </w:t>
      </w:r>
      <w:proofErr w:type="spellStart"/>
      <w:r>
        <w:t>Cessationism</w:t>
      </w:r>
      <w:proofErr w:type="spellEnd"/>
      <w:r>
        <w:t xml:space="preserve">. He asks you, “So, if you </w:t>
      </w:r>
      <w:r w:rsidRPr="00AD5D12">
        <w:rPr>
          <w:b/>
          <w:bCs/>
        </w:rPr>
        <w:t>don’t</w:t>
      </w:r>
      <w:r>
        <w:t xml:space="preserve"> believe that God speaks new words and you </w:t>
      </w:r>
      <w:r w:rsidRPr="00AD5D12">
        <w:rPr>
          <w:b/>
          <w:bCs/>
        </w:rPr>
        <w:t>don’t</w:t>
      </w:r>
      <w:r>
        <w:t xml:space="preserve"> believe in the ongoing office or prophet, then doesn’t that basically mean that you believe the Holy Spirit has stopped working among God’s people?” What do you say? </w:t>
      </w:r>
    </w:p>
    <w:p w14:paraId="1D12392F" w14:textId="77777777" w:rsidR="002C1EB5" w:rsidRDefault="002C1EB5" w:rsidP="00C366E3"/>
    <w:p w14:paraId="18A47054" w14:textId="77777777" w:rsidR="00AD5D12" w:rsidRDefault="00AD5D12" w:rsidP="00C366E3"/>
    <w:p w14:paraId="641CFFA1" w14:textId="0BAB8626" w:rsidR="00AD5D12" w:rsidRPr="00AD5D12" w:rsidRDefault="007F4E3B" w:rsidP="00AD5D12">
      <w:pPr>
        <w:pStyle w:val="ListParagraph"/>
        <w:numPr>
          <w:ilvl w:val="0"/>
          <w:numId w:val="1"/>
        </w:numPr>
        <w:jc w:val="both"/>
        <w:rPr>
          <w:rFonts w:cs="Times New Roman"/>
        </w:rPr>
      </w:pPr>
      <w:r>
        <w:t>Towards the end of the second major section of the sermon, Pastor Steven said this, “</w:t>
      </w:r>
      <w:r w:rsidR="00AD5D12" w:rsidRPr="00AD5D12">
        <w:rPr>
          <w:rFonts w:cs="Times New Roman"/>
          <w:i/>
          <w:iCs/>
        </w:rPr>
        <w:t xml:space="preserve">He sends other believers to us at times, who feel a burden to speak to us about how God’s Word applies to our lives. Sometimes their words are words of comfort, with an exhortation to believe God’s promises. Sometimes their words are words of correction, with an exhortation to obey God’s commandments. Sometimes their observations seem ordinary and obvious. Other times, it can feel as if the Lord has especially opened their eyes to a need we have, or a word we needed to hear. Sometimes it’s through a pastor or church officer, but other times it’s through a friend, or just a fellow congregant. And in these ways, sometimes big and sometimes small, God continues to work in our lives through prophetic acts – not acts of new revelation, but </w:t>
      </w:r>
      <w:r w:rsidR="00AD5D12" w:rsidRPr="00AD5D12">
        <w:rPr>
          <w:rFonts w:cs="Times New Roman"/>
          <w:i/>
          <w:iCs/>
        </w:rPr>
        <w:lastRenderedPageBreak/>
        <w:t>acts of illumination and application in our lives, through his servants, and by his Spirit</w:t>
      </w:r>
      <w:r w:rsidR="00AD5D12" w:rsidRPr="00AD5D12">
        <w:rPr>
          <w:rFonts w:cs="Times New Roman"/>
        </w:rPr>
        <w:t>.</w:t>
      </w:r>
      <w:r w:rsidR="00AD5D12" w:rsidRPr="00AD5D12">
        <w:rPr>
          <w:rFonts w:cs="Times New Roman"/>
        </w:rPr>
        <w:t>” Describe a noteworthy example of the Lord working this way in your life.</w:t>
      </w:r>
    </w:p>
    <w:p w14:paraId="1AE81921" w14:textId="77777777" w:rsidR="00AD5D12" w:rsidRDefault="00AD5D12" w:rsidP="00C366E3"/>
    <w:p w14:paraId="0219CCF8" w14:textId="705242FA" w:rsidR="007F4E3B" w:rsidRDefault="007F4E3B" w:rsidP="00AD5D12">
      <w:pPr>
        <w:ind w:firstLine="45"/>
      </w:pPr>
    </w:p>
    <w:p w14:paraId="2DD47AAC" w14:textId="0EC04B6A" w:rsidR="002C1EB5" w:rsidRDefault="002C1EB5" w:rsidP="00AD5D12">
      <w:pPr>
        <w:pStyle w:val="ListParagraph"/>
        <w:numPr>
          <w:ilvl w:val="0"/>
          <w:numId w:val="1"/>
        </w:numPr>
      </w:pPr>
      <w:r>
        <w:t xml:space="preserve">In the sermon, Pastor Steven argued that “Our world is filled with voices that claim to be prophetic. Whether Christian or secular, liberal or conservative, political or therapeutic, in all sorts of areas of life, public people are speaking words of confrontation to some, and comfort to others, and whether they use the word or not- they are claiming to be prophetic with their words.” In your opinion and experience, who are some of the most influential of these voices right now? </w:t>
      </w:r>
    </w:p>
    <w:p w14:paraId="34D7C2DE" w14:textId="77777777" w:rsidR="007F4E3B" w:rsidRDefault="007F4E3B" w:rsidP="00C366E3"/>
    <w:p w14:paraId="5D23DAF5" w14:textId="77777777" w:rsidR="00AD5D12" w:rsidRDefault="00AD5D12" w:rsidP="00C366E3"/>
    <w:p w14:paraId="46A8C410" w14:textId="6159977C" w:rsidR="002C1EB5" w:rsidRDefault="002C1EB5" w:rsidP="00AD5D12">
      <w:pPr>
        <w:pStyle w:val="ListParagraph"/>
        <w:numPr>
          <w:ilvl w:val="0"/>
          <w:numId w:val="1"/>
        </w:numPr>
      </w:pPr>
      <w:r>
        <w:t xml:space="preserve">In the last major section of the sermon, Pastor Steven outlined seven criteria for distinguishing “a truly prophetic voice from a false or presumptuous one.” Which of these stand out to you? Would you add or subtract anything to this list of seven criteria? </w:t>
      </w:r>
    </w:p>
    <w:p w14:paraId="295DF6E7" w14:textId="77777777" w:rsidR="007F4E3B" w:rsidRDefault="007F4E3B" w:rsidP="00C366E3"/>
    <w:p w14:paraId="6AEE76B0" w14:textId="77777777" w:rsidR="00AD5D12" w:rsidRDefault="00AD5D12" w:rsidP="00C366E3"/>
    <w:p w14:paraId="6A4E1275" w14:textId="6C193A89" w:rsidR="007F4E3B" w:rsidRDefault="007F4E3B" w:rsidP="00AD5D12">
      <w:pPr>
        <w:pStyle w:val="ListParagraph"/>
        <w:numPr>
          <w:ilvl w:val="0"/>
          <w:numId w:val="1"/>
        </w:numPr>
      </w:pPr>
      <w:r>
        <w:t>Based on these criteria</w:t>
      </w:r>
      <w:r w:rsidR="00AD5D12">
        <w:t>, who do you think are some of the contemporary voices that Christians should repudiate as false prophets?</w:t>
      </w:r>
    </w:p>
    <w:p w14:paraId="4522204D" w14:textId="77777777" w:rsidR="00AD5D12" w:rsidRDefault="00AD5D12" w:rsidP="00C366E3"/>
    <w:p w14:paraId="336CF56A" w14:textId="77777777" w:rsidR="00AD5D12" w:rsidRDefault="00AD5D12" w:rsidP="00C366E3"/>
    <w:p w14:paraId="174805EF" w14:textId="48885155" w:rsidR="00AD5D12" w:rsidRDefault="00AD5D12" w:rsidP="00AD5D12">
      <w:pPr>
        <w:pStyle w:val="ListParagraph"/>
        <w:numPr>
          <w:ilvl w:val="0"/>
          <w:numId w:val="1"/>
        </w:numPr>
      </w:pPr>
      <w:r>
        <w:t xml:space="preserve">Using these seven criteria as guideline to pray for the church. </w:t>
      </w:r>
    </w:p>
    <w:p w14:paraId="51509A00" w14:textId="77777777" w:rsidR="00AD5D12" w:rsidRDefault="00AD5D12" w:rsidP="00C366E3"/>
    <w:p w14:paraId="3E97B4C3" w14:textId="77777777" w:rsidR="002C1EB5" w:rsidRDefault="002C1EB5" w:rsidP="00C366E3"/>
    <w:p w14:paraId="277535E5" w14:textId="77777777" w:rsidR="002C1EB5" w:rsidRDefault="002C1EB5" w:rsidP="00C366E3"/>
    <w:sectPr w:rsidR="002C1EB5" w:rsidSect="00AD5D12">
      <w:pgSz w:w="12240" w:h="15840"/>
      <w:pgMar w:top="576" w:right="288" w:bottom="576"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60AE7"/>
    <w:multiLevelType w:val="hybridMultilevel"/>
    <w:tmpl w:val="C48CC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71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6E3"/>
    <w:rsid w:val="002C1EB5"/>
    <w:rsid w:val="00391375"/>
    <w:rsid w:val="007F4E3B"/>
    <w:rsid w:val="00AD5D12"/>
    <w:rsid w:val="00C36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B02C1"/>
  <w15:chartTrackingRefBased/>
  <w15:docId w15:val="{859A29D0-DD76-4875-AEF9-0DB15CC5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6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6E3"/>
    <w:rPr>
      <w:rFonts w:eastAsiaTheme="majorEastAsia" w:cstheme="majorBidi"/>
      <w:color w:val="272727" w:themeColor="text1" w:themeTint="D8"/>
    </w:rPr>
  </w:style>
  <w:style w:type="paragraph" w:styleId="Title">
    <w:name w:val="Title"/>
    <w:basedOn w:val="Normal"/>
    <w:next w:val="Normal"/>
    <w:link w:val="TitleChar"/>
    <w:uiPriority w:val="10"/>
    <w:qFormat/>
    <w:rsid w:val="00C36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6E3"/>
    <w:pPr>
      <w:spacing w:before="160"/>
      <w:jc w:val="center"/>
    </w:pPr>
    <w:rPr>
      <w:i/>
      <w:iCs/>
      <w:color w:val="404040" w:themeColor="text1" w:themeTint="BF"/>
    </w:rPr>
  </w:style>
  <w:style w:type="character" w:customStyle="1" w:styleId="QuoteChar">
    <w:name w:val="Quote Char"/>
    <w:basedOn w:val="DefaultParagraphFont"/>
    <w:link w:val="Quote"/>
    <w:uiPriority w:val="29"/>
    <w:rsid w:val="00C366E3"/>
    <w:rPr>
      <w:i/>
      <w:iCs/>
      <w:color w:val="404040" w:themeColor="text1" w:themeTint="BF"/>
    </w:rPr>
  </w:style>
  <w:style w:type="paragraph" w:styleId="ListParagraph">
    <w:name w:val="List Paragraph"/>
    <w:basedOn w:val="Normal"/>
    <w:uiPriority w:val="34"/>
    <w:qFormat/>
    <w:rsid w:val="00C366E3"/>
    <w:pPr>
      <w:ind w:left="720"/>
      <w:contextualSpacing/>
    </w:pPr>
  </w:style>
  <w:style w:type="character" w:styleId="IntenseEmphasis">
    <w:name w:val="Intense Emphasis"/>
    <w:basedOn w:val="DefaultParagraphFont"/>
    <w:uiPriority w:val="21"/>
    <w:qFormat/>
    <w:rsid w:val="00C366E3"/>
    <w:rPr>
      <w:i/>
      <w:iCs/>
      <w:color w:val="0F4761" w:themeColor="accent1" w:themeShade="BF"/>
    </w:rPr>
  </w:style>
  <w:style w:type="paragraph" w:styleId="IntenseQuote">
    <w:name w:val="Intense Quote"/>
    <w:basedOn w:val="Normal"/>
    <w:next w:val="Normal"/>
    <w:link w:val="IntenseQuoteChar"/>
    <w:uiPriority w:val="30"/>
    <w:qFormat/>
    <w:rsid w:val="00C36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6E3"/>
    <w:rPr>
      <w:i/>
      <w:iCs/>
      <w:color w:val="0F4761" w:themeColor="accent1" w:themeShade="BF"/>
    </w:rPr>
  </w:style>
  <w:style w:type="character" w:styleId="IntenseReference">
    <w:name w:val="Intense Reference"/>
    <w:basedOn w:val="DefaultParagraphFont"/>
    <w:uiPriority w:val="32"/>
    <w:qFormat/>
    <w:rsid w:val="00C366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1</cp:revision>
  <dcterms:created xsi:type="dcterms:W3CDTF">2024-11-10T14:27:00Z</dcterms:created>
  <dcterms:modified xsi:type="dcterms:W3CDTF">2024-11-10T15:59:00Z</dcterms:modified>
</cp:coreProperties>
</file>