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634DB" w14:textId="1ED92098" w:rsidR="002E5354" w:rsidRDefault="006F08C0" w:rsidP="006F08C0">
      <w:pPr>
        <w:jc w:val="center"/>
      </w:pPr>
      <w:r>
        <w:t xml:space="preserve">Questions for Reflection and </w:t>
      </w:r>
      <w:r w:rsidR="007C48CB">
        <w:t>Discussion</w:t>
      </w:r>
    </w:p>
    <w:p w14:paraId="16896295" w14:textId="1C80CD2D" w:rsidR="006F08C0" w:rsidRDefault="006F08C0" w:rsidP="006F08C0">
      <w:pPr>
        <w:jc w:val="center"/>
      </w:pPr>
      <w:r>
        <w:t xml:space="preserve">Drawn from </w:t>
      </w:r>
      <w:r>
        <w:t>“Combatting Arrogance, Cultivating Humility</w:t>
      </w:r>
      <w:r>
        <w:t xml:space="preserve">,” A sermon on </w:t>
      </w:r>
      <w:proofErr w:type="spellStart"/>
      <w:r>
        <w:t>Deut</w:t>
      </w:r>
      <w:proofErr w:type="spellEnd"/>
      <w:r>
        <w:t xml:space="preserve"> 17:14-20 (Part 2)</w:t>
      </w:r>
    </w:p>
    <w:p w14:paraId="3CF78E61" w14:textId="67A094D2" w:rsidR="006F08C0" w:rsidRDefault="006F08C0" w:rsidP="006F08C0">
      <w:pPr>
        <w:jc w:val="center"/>
      </w:pPr>
      <w:r>
        <w:t>Pastor Nicoletti</w:t>
      </w:r>
      <w:r w:rsidRPr="006F08C0">
        <w:t xml:space="preserve"> </w:t>
      </w:r>
      <w:r>
        <w:t>Faith Presbyterian Church</w:t>
      </w:r>
    </w:p>
    <w:p w14:paraId="2F97AB32" w14:textId="39BC55EC" w:rsidR="006F08C0" w:rsidRDefault="006F08C0" w:rsidP="006F08C0">
      <w:pPr>
        <w:jc w:val="center"/>
      </w:pPr>
      <w:r>
        <w:t xml:space="preserve">October 13, </w:t>
      </w:r>
      <w:proofErr w:type="gramStart"/>
      <w:r>
        <w:t>2024</w:t>
      </w:r>
      <w:proofErr w:type="gramEnd"/>
      <w:r w:rsidRPr="006F08C0">
        <w:t xml:space="preserve"> </w:t>
      </w:r>
      <w:r>
        <w:t>Morning Service</w:t>
      </w:r>
    </w:p>
    <w:p w14:paraId="2C886444" w14:textId="77777777" w:rsidR="00832147" w:rsidRDefault="00832147" w:rsidP="006F08C0"/>
    <w:p w14:paraId="1AB7D9D2" w14:textId="1C63678E" w:rsidR="00B671C0" w:rsidRDefault="00B671C0" w:rsidP="00832147">
      <w:pPr>
        <w:pStyle w:val="ListParagraph"/>
        <w:numPr>
          <w:ilvl w:val="0"/>
          <w:numId w:val="1"/>
        </w:numPr>
      </w:pPr>
      <w:r>
        <w:t xml:space="preserve">In the first section of the sermon, Pastor Steven outlined the vice of arrogance. How would </w:t>
      </w:r>
      <w:r w:rsidRPr="00832147">
        <w:rPr>
          <w:b/>
          <w:bCs/>
        </w:rPr>
        <w:t>you</w:t>
      </w:r>
      <w:r>
        <w:t xml:space="preserve"> define </w:t>
      </w:r>
      <w:r w:rsidR="007C48CB">
        <w:t xml:space="preserve">and describe </w:t>
      </w:r>
      <w:r>
        <w:t>arrogance? In your opinion, who are some characters (from the Bible, literature, movies, or history) that illustrate or epitomize arrogance?</w:t>
      </w:r>
    </w:p>
    <w:p w14:paraId="1865C7CF" w14:textId="77777777" w:rsidR="00832147" w:rsidRDefault="00832147" w:rsidP="006F08C0"/>
    <w:p w14:paraId="41CD1D5F" w14:textId="77777777" w:rsidR="00832147" w:rsidRDefault="00832147" w:rsidP="006F08C0"/>
    <w:p w14:paraId="75BADAA8" w14:textId="77777777" w:rsidR="00832147" w:rsidRDefault="00832147" w:rsidP="006F08C0"/>
    <w:p w14:paraId="144C00EE" w14:textId="065053FF" w:rsidR="006F08C0" w:rsidRDefault="00B671C0" w:rsidP="00832147">
      <w:pPr>
        <w:pStyle w:val="ListParagraph"/>
        <w:numPr>
          <w:ilvl w:val="0"/>
          <w:numId w:val="1"/>
        </w:numPr>
      </w:pPr>
      <w:r>
        <w:t>In this first section</w:t>
      </w:r>
      <w:r w:rsidR="007C48CB">
        <w:t xml:space="preserve"> of the sermon</w:t>
      </w:r>
      <w:r>
        <w:t xml:space="preserve">, </w:t>
      </w:r>
      <w:r w:rsidR="006F08C0">
        <w:t>Pastor Steven quot</w:t>
      </w:r>
      <w:r>
        <w:t>ed</w:t>
      </w:r>
      <w:r w:rsidR="006F08C0">
        <w:t xml:space="preserve"> from David Brooks,</w:t>
      </w:r>
      <w:r w:rsidR="006F08C0" w:rsidRPr="006F08C0">
        <w:t xml:space="preserve"> “Most people see themselves living on an island of intelligence in a sea of idiocy.” </w:t>
      </w:r>
      <w:r>
        <w:t>Do you agree with this sentiment? Why or why not? Examples?</w:t>
      </w:r>
    </w:p>
    <w:p w14:paraId="606B0CDB" w14:textId="77777777" w:rsidR="00832147" w:rsidRDefault="00832147" w:rsidP="006F08C0"/>
    <w:p w14:paraId="3FAACD4D" w14:textId="77777777" w:rsidR="00832147" w:rsidRDefault="00832147" w:rsidP="006F08C0"/>
    <w:p w14:paraId="0D09533E" w14:textId="77777777" w:rsidR="00832147" w:rsidRDefault="00832147" w:rsidP="006F08C0"/>
    <w:p w14:paraId="7403FE7C" w14:textId="0CD2AE54" w:rsidR="00B671C0" w:rsidRDefault="001F60C7" w:rsidP="00832147">
      <w:pPr>
        <w:pStyle w:val="ListParagraph"/>
        <w:numPr>
          <w:ilvl w:val="0"/>
          <w:numId w:val="1"/>
        </w:numPr>
      </w:pPr>
      <w:r>
        <w:t>In the first section of the sermon, Pastor Steven described three specific forms of arrogance: 1) the tendency of successful people to overestimate their knowledge and competence, 2) the tendency of unsuccessful people to be hyper-critical, dismissive, and resistant to correction 3) the tendency of youth to be idealistic know-it-alls. Where do you see these temptations and tendencies in the world around you and in your own life?</w:t>
      </w:r>
    </w:p>
    <w:p w14:paraId="18C3E50B" w14:textId="77777777" w:rsidR="00832147" w:rsidRDefault="00832147" w:rsidP="006F08C0"/>
    <w:p w14:paraId="59618B06" w14:textId="77777777" w:rsidR="00832147" w:rsidRDefault="00832147" w:rsidP="006F08C0"/>
    <w:p w14:paraId="5B79CC7B" w14:textId="77777777" w:rsidR="00832147" w:rsidRDefault="00832147" w:rsidP="006F08C0"/>
    <w:p w14:paraId="4FD73164" w14:textId="0AAF3E20" w:rsidR="00A347D0" w:rsidRDefault="00A347D0" w:rsidP="00832147">
      <w:pPr>
        <w:pStyle w:val="ListParagraph"/>
        <w:numPr>
          <w:ilvl w:val="0"/>
          <w:numId w:val="1"/>
        </w:numPr>
      </w:pPr>
      <w:r>
        <w:t>Look again at verse 18. What is the significance of the second half of that verse, “approved by the Levitical priests”?</w:t>
      </w:r>
    </w:p>
    <w:p w14:paraId="650368CC" w14:textId="77777777" w:rsidR="00832147" w:rsidRDefault="00832147" w:rsidP="006F08C0"/>
    <w:p w14:paraId="7625FF40" w14:textId="77777777" w:rsidR="00832147" w:rsidRDefault="00832147" w:rsidP="006F08C0"/>
    <w:p w14:paraId="7DE6B010" w14:textId="1F57FA6E" w:rsidR="00832147" w:rsidRDefault="00832147">
      <w:r>
        <w:br w:type="page"/>
      </w:r>
    </w:p>
    <w:p w14:paraId="2B690BE7" w14:textId="2204288F" w:rsidR="00A347D0" w:rsidRDefault="00A347D0" w:rsidP="00832147">
      <w:pPr>
        <w:pStyle w:val="ListParagraph"/>
        <w:numPr>
          <w:ilvl w:val="0"/>
          <w:numId w:val="1"/>
        </w:numPr>
      </w:pPr>
      <w:r>
        <w:lastRenderedPageBreak/>
        <w:t>In the second half of the sermon, Pastor Steven outlined four ways that we should cultivate humility: by trusting in the Lord, by being teachable (</w:t>
      </w:r>
      <w:r w:rsidRPr="00832147">
        <w:rPr>
          <w:i/>
          <w:iCs/>
        </w:rPr>
        <w:t>especially under spiritual authorities</w:t>
      </w:r>
      <w:r>
        <w:t xml:space="preserve">), by attending to the Scriptures daily, and by remembering the greatness of God. </w:t>
      </w:r>
      <w:r w:rsidR="007C48CB">
        <w:t xml:space="preserve">In which of these four areas do you most need to grow? </w:t>
      </w:r>
      <w:r>
        <w:t xml:space="preserve">Why? </w:t>
      </w:r>
    </w:p>
    <w:p w14:paraId="0E136395" w14:textId="77777777" w:rsidR="00832147" w:rsidRDefault="00832147" w:rsidP="006F08C0"/>
    <w:p w14:paraId="28CAE957" w14:textId="77777777" w:rsidR="00832147" w:rsidRDefault="00832147" w:rsidP="006F08C0"/>
    <w:p w14:paraId="34F8F0AF" w14:textId="77777777" w:rsidR="00832147" w:rsidRDefault="00832147" w:rsidP="006F08C0"/>
    <w:p w14:paraId="71DA9ECA" w14:textId="48E0C188" w:rsidR="00ED0AE7" w:rsidRDefault="00646A36" w:rsidP="00832147">
      <w:pPr>
        <w:pStyle w:val="ListParagraph"/>
        <w:numPr>
          <w:ilvl w:val="0"/>
          <w:numId w:val="1"/>
        </w:numPr>
      </w:pPr>
      <w:r>
        <w:t>As Pastor Steven pointed out in the conclusion of the sermon, the sermon text ends with an allusion to the 5</w:t>
      </w:r>
      <w:r w:rsidRPr="00832147">
        <w:rPr>
          <w:vertAlign w:val="superscript"/>
        </w:rPr>
        <w:t>th</w:t>
      </w:r>
      <w:r>
        <w:t xml:space="preserve"> commandment. Why? What is the significance of this allusion in the context of this passage? What are we meant to take away from this?</w:t>
      </w:r>
    </w:p>
    <w:p w14:paraId="7F786B96" w14:textId="77777777" w:rsidR="00832147" w:rsidRDefault="00832147" w:rsidP="006F08C0"/>
    <w:p w14:paraId="33F64001" w14:textId="77777777" w:rsidR="00832147" w:rsidRDefault="00832147" w:rsidP="006F08C0"/>
    <w:p w14:paraId="146FFC1B" w14:textId="77777777" w:rsidR="00832147" w:rsidRDefault="00832147" w:rsidP="006F08C0"/>
    <w:p w14:paraId="0397F895" w14:textId="4C257440" w:rsidR="00646A36" w:rsidRDefault="00646A36" w:rsidP="00832147">
      <w:pPr>
        <w:pStyle w:val="ListParagraph"/>
        <w:numPr>
          <w:ilvl w:val="0"/>
          <w:numId w:val="1"/>
        </w:numPr>
      </w:pPr>
      <w:r>
        <w:t>Think back over your life: what are some of the most noteworthy ways the Lord has humbled you?</w:t>
      </w:r>
    </w:p>
    <w:p w14:paraId="65D62233" w14:textId="77777777" w:rsidR="00832147" w:rsidRDefault="00832147" w:rsidP="006F08C0"/>
    <w:p w14:paraId="07ABE0E8" w14:textId="77777777" w:rsidR="00832147" w:rsidRDefault="00832147" w:rsidP="006F08C0"/>
    <w:p w14:paraId="3246EC07" w14:textId="77777777" w:rsidR="00832147" w:rsidRDefault="00832147" w:rsidP="006F08C0"/>
    <w:p w14:paraId="31951DAE" w14:textId="6789F0A2" w:rsidR="00646A36" w:rsidRDefault="00646A36" w:rsidP="00832147">
      <w:pPr>
        <w:pStyle w:val="ListParagraph"/>
        <w:numPr>
          <w:ilvl w:val="0"/>
          <w:numId w:val="1"/>
        </w:numPr>
      </w:pPr>
      <w:r>
        <w:t xml:space="preserve">In your opinion, who is someone </w:t>
      </w:r>
      <w:r>
        <w:t>(</w:t>
      </w:r>
      <w:r w:rsidRPr="00832147">
        <w:rPr>
          <w:i/>
          <w:iCs/>
        </w:rPr>
        <w:t>whether from history, literature, the bible or your own life experience)</w:t>
      </w:r>
      <w:r>
        <w:t xml:space="preserve"> </w:t>
      </w:r>
      <w:r>
        <w:t xml:space="preserve">that embodies </w:t>
      </w:r>
      <w:r>
        <w:t>the</w:t>
      </w:r>
      <w:r>
        <w:t xml:space="preserve"> type of</w:t>
      </w:r>
      <w:r>
        <w:t xml:space="preserve"> </w:t>
      </w:r>
      <w:r>
        <w:t>humility</w:t>
      </w:r>
      <w:r>
        <w:t xml:space="preserve"> described in the sermon/passage?</w:t>
      </w:r>
    </w:p>
    <w:p w14:paraId="6855AA7B" w14:textId="77777777" w:rsidR="00832147" w:rsidRDefault="00832147" w:rsidP="00646A36"/>
    <w:p w14:paraId="1F9C9210" w14:textId="77777777" w:rsidR="00832147" w:rsidRDefault="00832147" w:rsidP="00646A36"/>
    <w:p w14:paraId="1B7696E5" w14:textId="77777777" w:rsidR="00832147" w:rsidRDefault="00832147" w:rsidP="00646A36"/>
    <w:p w14:paraId="315BB7BD" w14:textId="3C5BC3B8" w:rsidR="00B671C0" w:rsidRDefault="00B671C0" w:rsidP="00832147">
      <w:pPr>
        <w:pStyle w:val="ListParagraph"/>
        <w:numPr>
          <w:ilvl w:val="0"/>
          <w:numId w:val="1"/>
        </w:numPr>
      </w:pPr>
      <w:r w:rsidRPr="00832147">
        <w:t>Psalm 13</w:t>
      </w:r>
      <w:r w:rsidR="00832147" w:rsidRPr="00832147">
        <w:t>1</w:t>
      </w:r>
      <w:r w:rsidR="00832147">
        <w:t xml:space="preserve"> has two significant parallels with today’s sermon text. 1) Like the sermon text, it focuses on the same idea of a “lifted up heart” 2) While the sermon text is first and foremost applied to the kings of Israel, Psalm 131 was written by King David. </w:t>
      </w:r>
      <w:r w:rsidR="00832147" w:rsidRPr="00832147">
        <w:t>Read through Psalm 131 together as a group</w:t>
      </w:r>
      <w:r w:rsidR="00832147">
        <w:t xml:space="preserve"> and discuss what this little psalm can add to our understanding of arrogance and humility.</w:t>
      </w:r>
    </w:p>
    <w:p w14:paraId="23141604" w14:textId="77777777" w:rsidR="006F08C0" w:rsidRDefault="006F08C0" w:rsidP="006F08C0"/>
    <w:sectPr w:rsidR="006F08C0" w:rsidSect="006F08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24BFC"/>
    <w:multiLevelType w:val="hybridMultilevel"/>
    <w:tmpl w:val="78A4A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57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3F"/>
    <w:rsid w:val="001F60C7"/>
    <w:rsid w:val="002E5354"/>
    <w:rsid w:val="004761AC"/>
    <w:rsid w:val="00646A36"/>
    <w:rsid w:val="006F08C0"/>
    <w:rsid w:val="0071006E"/>
    <w:rsid w:val="007C48CB"/>
    <w:rsid w:val="00832147"/>
    <w:rsid w:val="0087703B"/>
    <w:rsid w:val="00A347D0"/>
    <w:rsid w:val="00B671C0"/>
    <w:rsid w:val="00C1673F"/>
    <w:rsid w:val="00ED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6F553"/>
  <w15:chartTrackingRefBased/>
  <w15:docId w15:val="{E0628802-E689-4E28-839F-422BD99E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7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1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7</cp:revision>
  <cp:lastPrinted>2024-10-13T15:59:00Z</cp:lastPrinted>
  <dcterms:created xsi:type="dcterms:W3CDTF">2024-10-10T18:02:00Z</dcterms:created>
  <dcterms:modified xsi:type="dcterms:W3CDTF">2024-10-13T16:01:00Z</dcterms:modified>
</cp:coreProperties>
</file>