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66B00" w14:textId="6ADEC01B" w:rsidR="006A440D" w:rsidRDefault="006A440D" w:rsidP="006A440D">
      <w:pPr>
        <w:jc w:val="center"/>
      </w:pPr>
      <w:r>
        <w:t>Questions for Reflection and Discussion</w:t>
      </w:r>
    </w:p>
    <w:p w14:paraId="12FF142F" w14:textId="350589DA" w:rsidR="006A440D" w:rsidRDefault="006A440D" w:rsidP="006A440D">
      <w:pPr>
        <w:jc w:val="center"/>
      </w:pPr>
      <w:r>
        <w:t xml:space="preserve">Drawn from “Life &amp; Fidelity”, A Sermon on </w:t>
      </w:r>
      <w:proofErr w:type="spellStart"/>
      <w:r>
        <w:t>Deut</w:t>
      </w:r>
      <w:proofErr w:type="spellEnd"/>
      <w:r>
        <w:t xml:space="preserve"> 16:21-17:7</w:t>
      </w:r>
    </w:p>
    <w:p w14:paraId="2A9F4F45" w14:textId="144E6DD9" w:rsidR="006A440D" w:rsidRDefault="006A440D" w:rsidP="006A440D">
      <w:pPr>
        <w:jc w:val="center"/>
      </w:pPr>
      <w:r>
        <w:t>Pastor Steven N @ Faith PCA Tacoma</w:t>
      </w:r>
    </w:p>
    <w:p w14:paraId="025B4F88" w14:textId="156F287A" w:rsidR="006A440D" w:rsidRDefault="006A440D" w:rsidP="006A440D">
      <w:pPr>
        <w:jc w:val="center"/>
      </w:pPr>
      <w:r>
        <w:t xml:space="preserve">Sept 22, </w:t>
      </w:r>
      <w:proofErr w:type="gramStart"/>
      <w:r>
        <w:t>2024</w:t>
      </w:r>
      <w:proofErr w:type="gramEnd"/>
      <w:r>
        <w:t xml:space="preserve"> AM</w:t>
      </w:r>
    </w:p>
    <w:p w14:paraId="0D3E7598" w14:textId="73C39F82" w:rsidR="006A440D" w:rsidRDefault="006A440D" w:rsidP="000C35A4">
      <w:pPr>
        <w:pStyle w:val="ListParagraph"/>
        <w:numPr>
          <w:ilvl w:val="0"/>
          <w:numId w:val="1"/>
        </w:numPr>
      </w:pPr>
      <w:r>
        <w:t xml:space="preserve">In the sermon, Steven talked </w:t>
      </w:r>
      <w:r>
        <w:t xml:space="preserve">about the significance of gifts, explaining that gifts implicitly make a statement about the relationship between giver and receiver. Take a moment and think back over your life: What are some of the most memorable, meaningful gifts you have ever received? What was your relationship to the giver? </w:t>
      </w:r>
    </w:p>
    <w:p w14:paraId="060AF1E2" w14:textId="77777777" w:rsidR="000C35A4" w:rsidRDefault="000C35A4" w:rsidP="006A440D"/>
    <w:p w14:paraId="5FCC523F" w14:textId="77777777" w:rsidR="000C35A4" w:rsidRDefault="000C35A4" w:rsidP="006A440D"/>
    <w:p w14:paraId="05712CF1" w14:textId="77777777" w:rsidR="000C35A4" w:rsidRDefault="000C35A4" w:rsidP="006A440D"/>
    <w:p w14:paraId="636948BA" w14:textId="77777777" w:rsidR="000C35A4" w:rsidRDefault="00096EAD" w:rsidP="000C35A4">
      <w:pPr>
        <w:pStyle w:val="ListParagraph"/>
        <w:numPr>
          <w:ilvl w:val="0"/>
          <w:numId w:val="1"/>
        </w:numPr>
      </w:pPr>
      <w:r>
        <w:t xml:space="preserve">The sermon text focuses on a situation where one Israelite is trying to seduce another away from the Lord. </w:t>
      </w:r>
      <w:r w:rsidR="006A440D">
        <w:t>Ha</w:t>
      </w:r>
      <w:r>
        <w:t xml:space="preserve">s a friend, family member, or acquaintance (whether Christian or not) ever tried to seduce </w:t>
      </w:r>
      <w:r w:rsidRPr="000C35A4">
        <w:rPr>
          <w:b/>
          <w:bCs/>
        </w:rPr>
        <w:t>you</w:t>
      </w:r>
      <w:r>
        <w:t xml:space="preserve"> away from the Lord? Describe the experience.</w:t>
      </w:r>
    </w:p>
    <w:p w14:paraId="09AFCB73" w14:textId="77777777" w:rsidR="000C35A4" w:rsidRDefault="000C35A4" w:rsidP="006A440D"/>
    <w:p w14:paraId="7F3C94DA" w14:textId="77777777" w:rsidR="000C35A4" w:rsidRDefault="000C35A4" w:rsidP="006A440D"/>
    <w:p w14:paraId="4C998DFA" w14:textId="372E8DDE" w:rsidR="006A440D" w:rsidRDefault="006A440D" w:rsidP="000C35A4">
      <w:pPr>
        <w:ind w:firstLine="45"/>
      </w:pPr>
    </w:p>
    <w:p w14:paraId="1A57D422" w14:textId="58D1C480" w:rsidR="00096EAD" w:rsidRDefault="00096EAD" w:rsidP="000C35A4">
      <w:pPr>
        <w:pStyle w:val="ListParagraph"/>
        <w:numPr>
          <w:ilvl w:val="0"/>
          <w:numId w:val="1"/>
        </w:numPr>
      </w:pPr>
      <w:r>
        <w:t>One of the themes of the sermon text and sermon was betrayal. Describe a time in your life when you felt betrayed.</w:t>
      </w:r>
    </w:p>
    <w:p w14:paraId="415B2E02" w14:textId="77777777" w:rsidR="000C35A4" w:rsidRDefault="000C35A4" w:rsidP="006A440D"/>
    <w:p w14:paraId="4BFDE3D7" w14:textId="77777777" w:rsidR="000C35A4" w:rsidRDefault="000C35A4" w:rsidP="006A440D"/>
    <w:p w14:paraId="541ACF5E" w14:textId="77777777" w:rsidR="000C35A4" w:rsidRDefault="000C35A4" w:rsidP="006A440D"/>
    <w:p w14:paraId="79824B8B" w14:textId="17CE3C9F" w:rsidR="00B607B0" w:rsidRDefault="00B607B0" w:rsidP="000C35A4">
      <w:pPr>
        <w:pStyle w:val="ListParagraph"/>
        <w:numPr>
          <w:ilvl w:val="0"/>
          <w:numId w:val="1"/>
        </w:numPr>
      </w:pPr>
      <w:r>
        <w:t xml:space="preserve">You are having a conversation with a skeptic. She turns to this passage and says, “This is why I think religion is toxic. </w:t>
      </w:r>
      <w:r>
        <w:t xml:space="preserve">Texts like this </w:t>
      </w:r>
      <w:proofErr w:type="gramStart"/>
      <w:r>
        <w:t>lead</w:t>
      </w:r>
      <w:proofErr w:type="gramEnd"/>
      <w:r>
        <w:t xml:space="preserve"> to absurdities and injustices like the Salem Witch trials and the Spanish inquisition because they give religious authorities a blank check to be oppressive, exclusive, </w:t>
      </w:r>
      <w:proofErr w:type="spellStart"/>
      <w:r>
        <w:t>xeno</w:t>
      </w:r>
      <w:proofErr w:type="spellEnd"/>
      <w:r>
        <w:t xml:space="preserve">-phobic, and hateful.” How do you respond? </w:t>
      </w:r>
    </w:p>
    <w:p w14:paraId="38F60E57" w14:textId="77777777" w:rsidR="000C35A4" w:rsidRDefault="000C35A4" w:rsidP="00B607B0"/>
    <w:p w14:paraId="1E961DE6" w14:textId="77777777" w:rsidR="000C35A4" w:rsidRDefault="000C35A4" w:rsidP="00B607B0"/>
    <w:p w14:paraId="0F19D2D9" w14:textId="0979D37B" w:rsidR="00096EAD" w:rsidRDefault="00096EAD" w:rsidP="000C35A4">
      <w:pPr>
        <w:pStyle w:val="ListParagraph"/>
        <w:numPr>
          <w:ilvl w:val="0"/>
          <w:numId w:val="1"/>
        </w:numPr>
      </w:pPr>
      <w:r>
        <w:t>You are having a conversation with a</w:t>
      </w:r>
      <w:r w:rsidR="001F7999">
        <w:t xml:space="preserve"> </w:t>
      </w:r>
      <w:r>
        <w:t xml:space="preserve"> skeptic. He turns to this passage and says, “This is a great example of why I could</w:t>
      </w:r>
      <w:r w:rsidR="001F7999">
        <w:t xml:space="preserve"> never</w:t>
      </w:r>
      <w:r>
        <w:t xml:space="preserve"> be a Christian</w:t>
      </w:r>
      <w:r w:rsidR="00B607B0">
        <w:t xml:space="preserve">; religion is all about blind submission to authority, not reason. </w:t>
      </w:r>
      <w:r>
        <w:t xml:space="preserve">Moses here is basically saying, </w:t>
      </w:r>
      <w:r w:rsidR="00B607B0">
        <w:t>‘</w:t>
      </w:r>
      <w:r>
        <w:t xml:space="preserve">Check your brains at the door, because if you </w:t>
      </w:r>
      <w:r w:rsidR="001F7999">
        <w:t xml:space="preserve">even start to question </w:t>
      </w:r>
      <w:r w:rsidR="001F7999" w:rsidRPr="000C35A4">
        <w:rPr>
          <w:b/>
          <w:bCs/>
        </w:rPr>
        <w:t>anything</w:t>
      </w:r>
      <w:r w:rsidR="001F7999">
        <w:t>, you’ll get stoned to death.</w:t>
      </w:r>
      <w:r w:rsidR="00B607B0">
        <w:t xml:space="preserve">’” </w:t>
      </w:r>
      <w:r w:rsidR="001F7999">
        <w:t>How do you respond?</w:t>
      </w:r>
    </w:p>
    <w:p w14:paraId="251285EC" w14:textId="77777777" w:rsidR="000C35A4" w:rsidRDefault="000C35A4" w:rsidP="006A440D"/>
    <w:p w14:paraId="2E976D58" w14:textId="79E2A35F" w:rsidR="00082A64" w:rsidRDefault="00082A64" w:rsidP="000C35A4">
      <w:pPr>
        <w:pStyle w:val="ListParagraph"/>
        <w:numPr>
          <w:ilvl w:val="0"/>
          <w:numId w:val="1"/>
        </w:numPr>
      </w:pPr>
      <w:r>
        <w:lastRenderedPageBreak/>
        <w:t xml:space="preserve">In the sermon, Pastor Steven argued that the New Covenant church is no longer required to stone apostate unbelievers who are attempting to seduce believers away from the Lord (1 Cor 5:13). If that is true, then what </w:t>
      </w:r>
      <w:r>
        <w:t>relevance</w:t>
      </w:r>
      <w:r>
        <w:t xml:space="preserve"> does this passage still have for us today? </w:t>
      </w:r>
    </w:p>
    <w:p w14:paraId="78ACC7FC" w14:textId="77777777" w:rsidR="000C35A4" w:rsidRDefault="000C35A4" w:rsidP="00082A64"/>
    <w:p w14:paraId="6EFD3BF1" w14:textId="77777777" w:rsidR="000C35A4" w:rsidRDefault="000C35A4" w:rsidP="00082A64"/>
    <w:p w14:paraId="4CA700B7" w14:textId="77777777" w:rsidR="000C35A4" w:rsidRDefault="000C35A4" w:rsidP="00082A64"/>
    <w:p w14:paraId="11938BFE" w14:textId="6E3ABBA0" w:rsidR="001F7999" w:rsidRDefault="001F7999" w:rsidP="000C35A4">
      <w:pPr>
        <w:pStyle w:val="ListParagraph"/>
        <w:numPr>
          <w:ilvl w:val="0"/>
          <w:numId w:val="1"/>
        </w:numPr>
      </w:pPr>
      <w:r>
        <w:t xml:space="preserve">In the sermon, </w:t>
      </w:r>
      <w:r w:rsidR="009117AF">
        <w:t xml:space="preserve">Pastor </w:t>
      </w:r>
      <w:r>
        <w:t xml:space="preserve">Steven pointed out that this passage is referenced by Paul in 1 Corinthians 5:13. Together as a group, read the entirety of 1 Corinthians 5. What are some of the connections between excommunication in the New Covenant church and stoning in Old Covenant Israel? </w:t>
      </w:r>
    </w:p>
    <w:p w14:paraId="6DD5E29B" w14:textId="77777777" w:rsidR="000C35A4" w:rsidRDefault="000C35A4" w:rsidP="006A440D"/>
    <w:p w14:paraId="662D10B9" w14:textId="77777777" w:rsidR="000C35A4" w:rsidRDefault="000C35A4" w:rsidP="006A440D"/>
    <w:p w14:paraId="16A0461A" w14:textId="77777777" w:rsidR="000C35A4" w:rsidRDefault="000C35A4" w:rsidP="006A440D"/>
    <w:p w14:paraId="1E3BA7E4" w14:textId="763B10E9" w:rsidR="00082A64" w:rsidRDefault="009117AF" w:rsidP="000C35A4">
      <w:pPr>
        <w:pStyle w:val="ListParagraph"/>
        <w:numPr>
          <w:ilvl w:val="0"/>
          <w:numId w:val="1"/>
        </w:numPr>
      </w:pPr>
      <w:r>
        <w:t>If our salvation is secure in Christ, then why should we still fear God? Doesn’t John say that “perfect love casts out fear?” (1 John 4:18)</w:t>
      </w:r>
    </w:p>
    <w:p w14:paraId="390CF4BE" w14:textId="77777777" w:rsidR="000C35A4" w:rsidRDefault="000C35A4" w:rsidP="006A440D"/>
    <w:p w14:paraId="37B93039" w14:textId="77777777" w:rsidR="000C35A4" w:rsidRDefault="000C35A4" w:rsidP="006A440D"/>
    <w:p w14:paraId="0178BBCD" w14:textId="77777777" w:rsidR="000C35A4" w:rsidRDefault="000C35A4" w:rsidP="006A440D"/>
    <w:p w14:paraId="75D77BB7" w14:textId="4D96A90A" w:rsidR="009117AF" w:rsidRDefault="009117AF" w:rsidP="000C35A4">
      <w:pPr>
        <w:pStyle w:val="ListParagraph"/>
        <w:numPr>
          <w:ilvl w:val="0"/>
          <w:numId w:val="1"/>
        </w:numPr>
      </w:pPr>
      <w:r>
        <w:t>In the sermon, Pastor Steven illustrated man’s rebellious attempt to live without reference to God as “like a child who needs to sit on her father’s lap in order to slap her father’s face.” (</w:t>
      </w:r>
      <w:r w:rsidRPr="000C35A4">
        <w:rPr>
          <w:i/>
          <w:iCs/>
        </w:rPr>
        <w:t>borrowed from Cornelius Van Til</w:t>
      </w:r>
      <w:r>
        <w:t>). Where do you see noteworthy examples of this attitude or lifestyle in your life and/or the world around you?</w:t>
      </w:r>
    </w:p>
    <w:p w14:paraId="46A664E3" w14:textId="77777777" w:rsidR="00082A64" w:rsidRDefault="00082A64" w:rsidP="006A440D"/>
    <w:p w14:paraId="02333EE3" w14:textId="77777777" w:rsidR="00082A64" w:rsidRDefault="00082A64" w:rsidP="006A440D"/>
    <w:sectPr w:rsidR="00082A64" w:rsidSect="000C35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E4D94"/>
    <w:multiLevelType w:val="hybridMultilevel"/>
    <w:tmpl w:val="B9A0C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0D"/>
    <w:rsid w:val="00082A64"/>
    <w:rsid w:val="00096EAD"/>
    <w:rsid w:val="000C35A4"/>
    <w:rsid w:val="001F7999"/>
    <w:rsid w:val="006A440D"/>
    <w:rsid w:val="00797690"/>
    <w:rsid w:val="009117AF"/>
    <w:rsid w:val="00B6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DC95F"/>
  <w15:chartTrackingRefBased/>
  <w15:docId w15:val="{1D85F48C-172B-4D13-B071-FB883BC4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1</cp:revision>
  <dcterms:created xsi:type="dcterms:W3CDTF">2024-09-22T13:51:00Z</dcterms:created>
  <dcterms:modified xsi:type="dcterms:W3CDTF">2024-09-22T14:56:00Z</dcterms:modified>
</cp:coreProperties>
</file>