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271F3" w14:textId="1E20F58C" w:rsidR="00A844B3" w:rsidRDefault="00A844B3" w:rsidP="00A844B3">
      <w:pPr>
        <w:jc w:val="center"/>
      </w:pPr>
      <w:r>
        <w:t>Sermon Synopsis</w:t>
      </w:r>
    </w:p>
    <w:p w14:paraId="259C552E" w14:textId="77777777" w:rsidR="00A844B3" w:rsidRDefault="00A844B3" w:rsidP="00A844B3">
      <w:pPr>
        <w:jc w:val="center"/>
      </w:pPr>
      <w:r>
        <w:t>Drawn from “The Primary Story We Live By”</w:t>
      </w:r>
      <w:r w:rsidRPr="00527948">
        <w:t xml:space="preserve"> </w:t>
      </w:r>
      <w:r>
        <w:t>(A sermon on Deuteronomy 16:1-17)</w:t>
      </w:r>
    </w:p>
    <w:p w14:paraId="797C810D" w14:textId="77777777" w:rsidR="00A844B3" w:rsidRDefault="00A844B3" w:rsidP="00A844B3">
      <w:pPr>
        <w:jc w:val="center"/>
      </w:pPr>
      <w:r>
        <w:t>Pastor Nicoletti @</w:t>
      </w:r>
      <w:r w:rsidRPr="00527948">
        <w:t xml:space="preserve"> </w:t>
      </w:r>
      <w:r>
        <w:t>Faith PCA Tacoma</w:t>
      </w:r>
    </w:p>
    <w:p w14:paraId="386FCA88" w14:textId="77777777" w:rsidR="00A844B3" w:rsidRDefault="00A844B3" w:rsidP="00A844B3">
      <w:pPr>
        <w:jc w:val="center"/>
      </w:pPr>
      <w:r>
        <w:t xml:space="preserve">September 8, </w:t>
      </w:r>
      <w:proofErr w:type="gramStart"/>
      <w:r>
        <w:t>2024</w:t>
      </w:r>
      <w:proofErr w:type="gramEnd"/>
      <w:r>
        <w:t xml:space="preserve"> AM service</w:t>
      </w:r>
    </w:p>
    <w:p w14:paraId="7128DEB2" w14:textId="64C4FDD2" w:rsidR="00A844B3" w:rsidRDefault="00A844B3" w:rsidP="00A844B3">
      <w:r>
        <w:tab/>
        <w:t>In this sermon, Pastor Steven returns to the series on Deuteronomy. In this week’s passage, Moses reminds the Israelites of their duty to keep the three major festivals of their liturgical calendar: Passover, Pentecost, and the Feast of Booths.</w:t>
      </w:r>
    </w:p>
    <w:p w14:paraId="627168A1" w14:textId="7F8AE04D" w:rsidR="00A844B3" w:rsidRDefault="00A844B3" w:rsidP="00A844B3">
      <w:r>
        <w:tab/>
        <w:t xml:space="preserve">Pastor Steven begins the sermon by acknowledging that this is one of those passages that we might skip over without much thought, </w:t>
      </w:r>
      <w:proofErr w:type="gramStart"/>
      <w:r>
        <w:t>assuming that</w:t>
      </w:r>
      <w:proofErr w:type="gramEnd"/>
      <w:r>
        <w:t xml:space="preserve"> it has little or nothing to say to us as Gentile Christians living in the 21</w:t>
      </w:r>
      <w:r w:rsidRPr="00A844B3">
        <w:rPr>
          <w:vertAlign w:val="superscript"/>
        </w:rPr>
        <w:t>st</w:t>
      </w:r>
      <w:r>
        <w:t xml:space="preserve"> century. However, that would be a significant mistake, because this passage emphasizes the importance of remembering and inhabiting the Biblical storyline. </w:t>
      </w:r>
    </w:p>
    <w:p w14:paraId="0E18B6FD" w14:textId="20967C6C" w:rsidR="00A844B3" w:rsidRDefault="00A844B3" w:rsidP="00A844B3">
      <w:r>
        <w:tab/>
        <w:t>Pastor Steven begins the sermon by explaining th</w:t>
      </w:r>
      <w:r w:rsidR="001436CB">
        <w:t>at the ultimate purpose of these festivals was to re-tell, re-celebrate, and re-apply the major events of Israel’s redemptive history (</w:t>
      </w:r>
      <w:r w:rsidR="001436CB" w:rsidRPr="001436CB">
        <w:rPr>
          <w:i/>
          <w:iCs/>
        </w:rPr>
        <w:t>the exodus, the giving of the law, the wilderness wanderings</w:t>
      </w:r>
      <w:r w:rsidR="001436CB">
        <w:t>). Remembering their history (</w:t>
      </w:r>
      <w:r w:rsidR="001436CB" w:rsidRPr="001436CB">
        <w:rPr>
          <w:i/>
          <w:iCs/>
        </w:rPr>
        <w:t>i.e. the story of redemptive history</w:t>
      </w:r>
      <w:r w:rsidR="001436CB">
        <w:t>) was vital for the Israelites because it was the foundation of their identity and because it shaped their entire worldview.</w:t>
      </w:r>
    </w:p>
    <w:p w14:paraId="61A1A094" w14:textId="6B1B8DF4" w:rsidR="00A844B3" w:rsidRDefault="001436CB" w:rsidP="00A844B3">
      <w:r>
        <w:tab/>
        <w:t xml:space="preserve">But those principles weren’t just true of ancient Israel; they are true of all people. As Pastor puts it, </w:t>
      </w:r>
      <w:r w:rsidR="00A844B3">
        <w:t xml:space="preserve">“we </w:t>
      </w:r>
      <w:r w:rsidR="00A844B3" w:rsidRPr="00A844B3">
        <w:rPr>
          <w:i/>
          <w:iCs/>
        </w:rPr>
        <w:t xml:space="preserve">[i.e. </w:t>
      </w:r>
      <w:r w:rsidR="00A844B3" w:rsidRPr="001436CB">
        <w:rPr>
          <w:b/>
          <w:bCs/>
          <w:i/>
          <w:iCs/>
        </w:rPr>
        <w:t>all</w:t>
      </w:r>
      <w:r w:rsidR="00A844B3" w:rsidRPr="00A844B3">
        <w:rPr>
          <w:i/>
          <w:iCs/>
        </w:rPr>
        <w:t xml:space="preserve"> people]</w:t>
      </w:r>
      <w:r w:rsidR="00A844B3">
        <w:t xml:space="preserve"> live by stories. We were made to know who we are, and where we’re going, and what we’re supposed to do, based on the stories we are living in.” Steven goes on to give</w:t>
      </w:r>
      <w:r>
        <w:t xml:space="preserve"> a few</w:t>
      </w:r>
      <w:r w:rsidR="00A844B3">
        <w:t xml:space="preserve"> common examples: the story of our family, company, nation, sports team</w:t>
      </w:r>
      <w:r>
        <w:t xml:space="preserve">. </w:t>
      </w:r>
    </w:p>
    <w:p w14:paraId="79F01925" w14:textId="5FF3599F" w:rsidR="001436CB" w:rsidRDefault="001436CB" w:rsidP="00A844B3">
      <w:r>
        <w:tab/>
        <w:t xml:space="preserve">This leads to Steven’s first main question/point: What </w:t>
      </w:r>
      <w:r w:rsidR="009B3A39">
        <w:t>s</w:t>
      </w:r>
      <w:r>
        <w:t>tory do you live by? Although all of us inhabit many stories, “one story tends to dominate” our lives. The challenge for God’s people is to keep the Biblical story central in our lives, not allowing it to be displaced by less important, or even false stories.</w:t>
      </w:r>
    </w:p>
    <w:p w14:paraId="0A24C73E" w14:textId="1CBF9006" w:rsidR="001436CB" w:rsidRDefault="001436CB" w:rsidP="00A844B3">
      <w:r>
        <w:tab/>
        <w:t xml:space="preserve">Pastor Steven outlines several examples of worldly and/or false stories that allure us: consumerism, nationalism, achievement/worldly success, or sports. </w:t>
      </w:r>
      <w:r w:rsidR="009B3A39">
        <w:t xml:space="preserve">He then reminds </w:t>
      </w:r>
      <w:proofErr w:type="gramStart"/>
      <w:r w:rsidR="009B3A39">
        <w:t>us</w:t>
      </w:r>
      <w:proofErr w:type="gramEnd"/>
      <w:r w:rsidR="009B3A39">
        <w:t xml:space="preserve"> that Israel’s annual festivals were meant to counter the idolatrous stories of the pagan world.</w:t>
      </w:r>
    </w:p>
    <w:p w14:paraId="66506380" w14:textId="6EABFF09" w:rsidR="009B3A39" w:rsidRDefault="009B3A39" w:rsidP="00A844B3">
      <w:r>
        <w:tab/>
        <w:t>Secondly, Steven reminds us of the basic outlines of the Biblical story: Creation, Fall, Redemption, and Restoration. This is the story we must cling to, remember, and live by.</w:t>
      </w:r>
    </w:p>
    <w:p w14:paraId="2F69BBD8" w14:textId="6CAB0459" w:rsidR="009B3A39" w:rsidRDefault="009B3A39" w:rsidP="00A844B3">
      <w:r>
        <w:tab/>
        <w:t xml:space="preserve">Thirdly, Steven helps us consider how we can keep the Biblical story central to our lives. He begins this consideration by pointing out that many, maybe most, stories gain their influence over us simply through repetition </w:t>
      </w:r>
      <w:r w:rsidRPr="009B3A39">
        <w:rPr>
          <w:i/>
          <w:iCs/>
        </w:rPr>
        <w:t>(e.g. commercials and the story of consumerism</w:t>
      </w:r>
      <w:r>
        <w:t>). He then specifically demonstrates how much of our church life and of the spiritual disciples are meant to remind us of the Biblical story in various ways. Most notably, he points out how the church calendar especially does this in a way that is parallel to the festivals of ancient Israel.</w:t>
      </w:r>
    </w:p>
    <w:p w14:paraId="3F021B5F" w14:textId="77777777" w:rsidR="00A844B3" w:rsidRDefault="00A844B3" w:rsidP="00A844B3">
      <w:pPr>
        <w:jc w:val="center"/>
      </w:pPr>
    </w:p>
    <w:sectPr w:rsidR="00A844B3" w:rsidSect="009B3A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B3"/>
    <w:rsid w:val="001436CB"/>
    <w:rsid w:val="00647410"/>
    <w:rsid w:val="009B3A39"/>
    <w:rsid w:val="00A8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F631"/>
  <w15:chartTrackingRefBased/>
  <w15:docId w15:val="{EE49166E-3AC7-4D77-B70B-ED0FD2B9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4B3"/>
    <w:rPr>
      <w:rFonts w:eastAsiaTheme="majorEastAsia" w:cstheme="majorBidi"/>
      <w:color w:val="272727" w:themeColor="text1" w:themeTint="D8"/>
    </w:rPr>
  </w:style>
  <w:style w:type="paragraph" w:styleId="Title">
    <w:name w:val="Title"/>
    <w:basedOn w:val="Normal"/>
    <w:next w:val="Normal"/>
    <w:link w:val="TitleChar"/>
    <w:uiPriority w:val="10"/>
    <w:qFormat/>
    <w:rsid w:val="00A84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4B3"/>
    <w:pPr>
      <w:spacing w:before="160"/>
      <w:jc w:val="center"/>
    </w:pPr>
    <w:rPr>
      <w:i/>
      <w:iCs/>
      <w:color w:val="404040" w:themeColor="text1" w:themeTint="BF"/>
    </w:rPr>
  </w:style>
  <w:style w:type="character" w:customStyle="1" w:styleId="QuoteChar">
    <w:name w:val="Quote Char"/>
    <w:basedOn w:val="DefaultParagraphFont"/>
    <w:link w:val="Quote"/>
    <w:uiPriority w:val="29"/>
    <w:rsid w:val="00A844B3"/>
    <w:rPr>
      <w:i/>
      <w:iCs/>
      <w:color w:val="404040" w:themeColor="text1" w:themeTint="BF"/>
    </w:rPr>
  </w:style>
  <w:style w:type="paragraph" w:styleId="ListParagraph">
    <w:name w:val="List Paragraph"/>
    <w:basedOn w:val="Normal"/>
    <w:uiPriority w:val="34"/>
    <w:qFormat/>
    <w:rsid w:val="00A844B3"/>
    <w:pPr>
      <w:ind w:left="720"/>
      <w:contextualSpacing/>
    </w:pPr>
  </w:style>
  <w:style w:type="character" w:styleId="IntenseEmphasis">
    <w:name w:val="Intense Emphasis"/>
    <w:basedOn w:val="DefaultParagraphFont"/>
    <w:uiPriority w:val="21"/>
    <w:qFormat/>
    <w:rsid w:val="00A844B3"/>
    <w:rPr>
      <w:i/>
      <w:iCs/>
      <w:color w:val="0F4761" w:themeColor="accent1" w:themeShade="BF"/>
    </w:rPr>
  </w:style>
  <w:style w:type="paragraph" w:styleId="IntenseQuote">
    <w:name w:val="Intense Quote"/>
    <w:basedOn w:val="Normal"/>
    <w:next w:val="Normal"/>
    <w:link w:val="IntenseQuoteChar"/>
    <w:uiPriority w:val="30"/>
    <w:qFormat/>
    <w:rsid w:val="00A84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4B3"/>
    <w:rPr>
      <w:i/>
      <w:iCs/>
      <w:color w:val="0F4761" w:themeColor="accent1" w:themeShade="BF"/>
    </w:rPr>
  </w:style>
  <w:style w:type="character" w:styleId="IntenseReference">
    <w:name w:val="Intense Reference"/>
    <w:basedOn w:val="DefaultParagraphFont"/>
    <w:uiPriority w:val="32"/>
    <w:qFormat/>
    <w:rsid w:val="00A84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dcterms:created xsi:type="dcterms:W3CDTF">2024-09-09T17:05:00Z</dcterms:created>
  <dcterms:modified xsi:type="dcterms:W3CDTF">2024-09-09T17:32:00Z</dcterms:modified>
</cp:coreProperties>
</file>