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E34D6" w14:textId="29CD5C5F" w:rsidR="00415458" w:rsidRPr="00415458" w:rsidRDefault="00415458" w:rsidP="00415458">
      <w:pPr>
        <w:jc w:val="center"/>
      </w:pPr>
      <w:r w:rsidRPr="00415458">
        <w:t>Sermon Synopsis</w:t>
      </w:r>
    </w:p>
    <w:p w14:paraId="63123DFF" w14:textId="77777777" w:rsidR="00415458" w:rsidRPr="00415458" w:rsidRDefault="00415458" w:rsidP="00415458">
      <w:pPr>
        <w:jc w:val="center"/>
      </w:pPr>
      <w:r w:rsidRPr="00415458">
        <w:t>Christian Community is Marked by Burden-Sharing</w:t>
      </w:r>
    </w:p>
    <w:p w14:paraId="4DE1464A" w14:textId="77777777" w:rsidR="00415458" w:rsidRPr="00415458" w:rsidRDefault="00415458" w:rsidP="00415458">
      <w:pPr>
        <w:jc w:val="center"/>
      </w:pPr>
      <w:r w:rsidRPr="00415458">
        <w:t xml:space="preserve"> A Sermon on Galatians 5:25-6:10</w:t>
      </w:r>
    </w:p>
    <w:p w14:paraId="565258E0" w14:textId="77777777" w:rsidR="00415458" w:rsidRPr="00415458" w:rsidRDefault="00415458" w:rsidP="00415458">
      <w:pPr>
        <w:jc w:val="center"/>
      </w:pPr>
      <w:r w:rsidRPr="00415458">
        <w:t>Knox @ Faith PCA Tacoma</w:t>
      </w:r>
    </w:p>
    <w:p w14:paraId="30287AF8" w14:textId="77777777" w:rsidR="00415458" w:rsidRPr="00415458" w:rsidRDefault="00415458" w:rsidP="00415458">
      <w:pPr>
        <w:jc w:val="center"/>
      </w:pPr>
      <w:r w:rsidRPr="00415458">
        <w:t xml:space="preserve">August 25, </w:t>
      </w:r>
      <w:proofErr w:type="gramStart"/>
      <w:r w:rsidRPr="00415458">
        <w:t>2024</w:t>
      </w:r>
      <w:proofErr w:type="gramEnd"/>
      <w:r w:rsidRPr="00415458">
        <w:t xml:space="preserve"> AM</w:t>
      </w:r>
    </w:p>
    <w:p w14:paraId="09A6E7AB" w14:textId="710A078C" w:rsidR="00415458" w:rsidRDefault="00415458" w:rsidP="00415458">
      <w:r>
        <w:tab/>
        <w:t>In this fourth, and last, sermon from the mini-series leading up the launch of our church’s new small group ministry, Pastor Knox argues that Christian community is marked by bearing each other’s burdens. In the introduction to the sermon, Pastor Knox connects this theme to the small group ministry, explaining that bearing each other’s burdens isn’t so much a distinct item on the schedule of each small group meeting</w:t>
      </w:r>
      <w:r w:rsidR="00142408">
        <w:t>,</w:t>
      </w:r>
      <w:r>
        <w:t xml:space="preserve"> as it is, hopefully, the by-product of hospitality + sermon discussion + prayer + time to build trust.</w:t>
      </w:r>
    </w:p>
    <w:p w14:paraId="4D9EA924" w14:textId="4B7E3910" w:rsidR="00415458" w:rsidRDefault="00415458" w:rsidP="00415458">
      <w:r>
        <w:tab/>
        <w:t xml:space="preserve">Although Pastor Knox pulls from passages across the Bible to illustrate burdens and how to bear them, he anchors the sermon in Galatians 5:25-6:10, arguing that this entire passage can be read </w:t>
      </w:r>
      <w:proofErr w:type="gramStart"/>
      <w:r>
        <w:t>in light of</w:t>
      </w:r>
      <w:proofErr w:type="gramEnd"/>
      <w:r>
        <w:t xml:space="preserve"> this theme. </w:t>
      </w:r>
    </w:p>
    <w:p w14:paraId="309E17D1" w14:textId="75BCA6D3" w:rsidR="00415458" w:rsidRDefault="00415458" w:rsidP="00415458">
      <w:r>
        <w:tab/>
        <w:t>Pastor Knox poses 5 questions to help us explore the theme that Christian Community is marked by burden-sharing: What are the burdens we carry? How do we help carry each other’s burdens? What hinders us from carrying each other’s burdens? Why should we carry each other’s burdens? What encouragement is there to persevere in burden-sharing for a lifetime?</w:t>
      </w:r>
    </w:p>
    <w:p w14:paraId="30BC8B14" w14:textId="7DC318FB" w:rsidR="00515AF0" w:rsidRDefault="00415458" w:rsidP="00415458">
      <w:r>
        <w:tab/>
        <w:t xml:space="preserve">Pastor Knox’s first point is the longest as he rounds out the Biblical concept of burdens and demonstrates that </w:t>
      </w:r>
      <w:r w:rsidRPr="00415458">
        <w:rPr>
          <w:b/>
          <w:bCs/>
        </w:rPr>
        <w:t>all</w:t>
      </w:r>
      <w:r>
        <w:t xml:space="preserve"> of us have burdens. He argues that burdens can </w:t>
      </w:r>
      <w:r w:rsidR="00142408">
        <w:t xml:space="preserve">be </w:t>
      </w:r>
      <w:r>
        <w:t xml:space="preserve">grouped into four main categories: needs, weaknesses, sins, and suffering. </w:t>
      </w:r>
      <w:r w:rsidR="00515AF0">
        <w:t>He gives examples for each and closes the first point by 1) reminding us that many burdens are invisible to others who don’t know them well 2) expressing the leadership’s hope that small groups will provide an atmosphere which is conducive to burdens being known and shared.</w:t>
      </w:r>
    </w:p>
    <w:p w14:paraId="497BDBF7" w14:textId="0814EE24" w:rsidR="00515AF0" w:rsidRDefault="00515AF0" w:rsidP="00415458">
      <w:r>
        <w:tab/>
        <w:t xml:space="preserve">Pastor Knox combines the second and third points, as he exegetes the passage. He brings out Paul’s points that burden sharing is 1) helped by cheerfulness, willingness, and generosity </w:t>
      </w:r>
      <w:r w:rsidR="00142408">
        <w:t>but</w:t>
      </w:r>
      <w:r>
        <w:t xml:space="preserve"> hindered by grouchiness, stinginess and resentment 2) helped by gentleness </w:t>
      </w:r>
      <w:r w:rsidR="00142408">
        <w:t>but</w:t>
      </w:r>
      <w:r>
        <w:t xml:space="preserve"> hindered by a censorious, faultfinding, harsh, or heavy-handed spirit 3) empowered by the Spirit and helped by the fruit of the Spirit, but hindered by envy, rivalry, and contempt. </w:t>
      </w:r>
    </w:p>
    <w:p w14:paraId="54871855" w14:textId="4561C36F" w:rsidR="00515AF0" w:rsidRDefault="00515AF0" w:rsidP="00415458">
      <w:r>
        <w:tab/>
        <w:t xml:space="preserve">After giving a number of practical applications, Pastor Knox concludes points 2 and 3 while transitioning into point 4, all of which converge around the theme of </w:t>
      </w:r>
      <w:proofErr w:type="gramStart"/>
      <w:r>
        <w:t>Christ-likeness</w:t>
      </w:r>
      <w:proofErr w:type="gramEnd"/>
      <w:r>
        <w:t xml:space="preserve">. Pastor Knox argues that the greatest reason we should bear the burdens of others is that Christ has borne the burden of our guilt and shame on the cross. </w:t>
      </w:r>
    </w:p>
    <w:p w14:paraId="7A7CB1D2" w14:textId="13066233" w:rsidR="00515AF0" w:rsidRDefault="00515AF0" w:rsidP="00415458">
      <w:r>
        <w:tab/>
        <w:t>In the 5</w:t>
      </w:r>
      <w:r w:rsidRPr="00515AF0">
        <w:rPr>
          <w:vertAlign w:val="superscript"/>
        </w:rPr>
        <w:t>th</w:t>
      </w:r>
      <w:r>
        <w:t xml:space="preserve"> point, Pastor Knox explores the connections in Galatians 6 between sharing burdens, fulfilling the law of Christ, and reaping a harvest of eternal life. He draws the sermon to a close by acknowledging the difficulty of living a life of burden-sharing, </w:t>
      </w:r>
      <w:r w:rsidR="00272FD6">
        <w:t>while tempering this acknowledgement with the hope that the Lord is using our efforts to prepare a harvest of eternal life.</w:t>
      </w:r>
    </w:p>
    <w:sectPr w:rsidR="00515AF0" w:rsidSect="001424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58"/>
    <w:rsid w:val="00142408"/>
    <w:rsid w:val="00272FD6"/>
    <w:rsid w:val="00415458"/>
    <w:rsid w:val="00515AF0"/>
    <w:rsid w:val="00D8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42FC"/>
  <w15:chartTrackingRefBased/>
  <w15:docId w15:val="{E49BE3C8-1690-48DD-A1F6-E051D303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4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458"/>
    <w:rPr>
      <w:rFonts w:eastAsiaTheme="majorEastAsia" w:cstheme="majorBidi"/>
      <w:color w:val="272727" w:themeColor="text1" w:themeTint="D8"/>
    </w:rPr>
  </w:style>
  <w:style w:type="paragraph" w:styleId="Title">
    <w:name w:val="Title"/>
    <w:basedOn w:val="Normal"/>
    <w:next w:val="Normal"/>
    <w:link w:val="TitleChar"/>
    <w:uiPriority w:val="10"/>
    <w:qFormat/>
    <w:rsid w:val="00415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458"/>
    <w:pPr>
      <w:spacing w:before="160"/>
      <w:jc w:val="center"/>
    </w:pPr>
    <w:rPr>
      <w:i/>
      <w:iCs/>
      <w:color w:val="404040" w:themeColor="text1" w:themeTint="BF"/>
    </w:rPr>
  </w:style>
  <w:style w:type="character" w:customStyle="1" w:styleId="QuoteChar">
    <w:name w:val="Quote Char"/>
    <w:basedOn w:val="DefaultParagraphFont"/>
    <w:link w:val="Quote"/>
    <w:uiPriority w:val="29"/>
    <w:rsid w:val="00415458"/>
    <w:rPr>
      <w:i/>
      <w:iCs/>
      <w:color w:val="404040" w:themeColor="text1" w:themeTint="BF"/>
    </w:rPr>
  </w:style>
  <w:style w:type="paragraph" w:styleId="ListParagraph">
    <w:name w:val="List Paragraph"/>
    <w:basedOn w:val="Normal"/>
    <w:uiPriority w:val="34"/>
    <w:qFormat/>
    <w:rsid w:val="00415458"/>
    <w:pPr>
      <w:ind w:left="720"/>
      <w:contextualSpacing/>
    </w:pPr>
  </w:style>
  <w:style w:type="character" w:styleId="IntenseEmphasis">
    <w:name w:val="Intense Emphasis"/>
    <w:basedOn w:val="DefaultParagraphFont"/>
    <w:uiPriority w:val="21"/>
    <w:qFormat/>
    <w:rsid w:val="00415458"/>
    <w:rPr>
      <w:i/>
      <w:iCs/>
      <w:color w:val="0F4761" w:themeColor="accent1" w:themeShade="BF"/>
    </w:rPr>
  </w:style>
  <w:style w:type="paragraph" w:styleId="IntenseQuote">
    <w:name w:val="Intense Quote"/>
    <w:basedOn w:val="Normal"/>
    <w:next w:val="Normal"/>
    <w:link w:val="IntenseQuoteChar"/>
    <w:uiPriority w:val="30"/>
    <w:qFormat/>
    <w:rsid w:val="00415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458"/>
    <w:rPr>
      <w:i/>
      <w:iCs/>
      <w:color w:val="0F4761" w:themeColor="accent1" w:themeShade="BF"/>
    </w:rPr>
  </w:style>
  <w:style w:type="character" w:styleId="IntenseReference">
    <w:name w:val="Intense Reference"/>
    <w:basedOn w:val="DefaultParagraphFont"/>
    <w:uiPriority w:val="32"/>
    <w:qFormat/>
    <w:rsid w:val="004154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2</cp:revision>
  <dcterms:created xsi:type="dcterms:W3CDTF">2024-08-25T01:53:00Z</dcterms:created>
  <dcterms:modified xsi:type="dcterms:W3CDTF">2024-08-25T02:17:00Z</dcterms:modified>
</cp:coreProperties>
</file>