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B0ED" w14:textId="19B6DEF1" w:rsidR="00DB665A" w:rsidRDefault="00DB665A" w:rsidP="00DB665A">
      <w:pPr>
        <w:jc w:val="center"/>
      </w:pPr>
      <w:r>
        <w:t>Questions for Reflection and Discussion</w:t>
      </w:r>
    </w:p>
    <w:p w14:paraId="1371A95E" w14:textId="1E6CA3E4" w:rsidR="00DB665A" w:rsidRDefault="00DB665A" w:rsidP="00DB665A">
      <w:pPr>
        <w:jc w:val="center"/>
      </w:pPr>
      <w:r>
        <w:t>Drawn from the Sermon “Trinitarian Salvation,” Based on Matt 28:18-20</w:t>
      </w:r>
    </w:p>
    <w:p w14:paraId="674F18CF" w14:textId="48A998D5" w:rsidR="00DB665A" w:rsidRDefault="00DB665A" w:rsidP="00DB665A">
      <w:pPr>
        <w:jc w:val="center"/>
      </w:pPr>
      <w:r>
        <w:t>Pastor Steven @ Faith PCA</w:t>
      </w:r>
    </w:p>
    <w:p w14:paraId="4B221191" w14:textId="0905E50C" w:rsidR="00DB665A" w:rsidRDefault="00DB665A" w:rsidP="00DB665A">
      <w:pPr>
        <w:jc w:val="center"/>
      </w:pPr>
      <w:r>
        <w:t>May 26, 2024</w:t>
      </w:r>
    </w:p>
    <w:p w14:paraId="60CBF59C" w14:textId="6D826787" w:rsidR="00DB665A" w:rsidRDefault="00DB665A" w:rsidP="00B81ADA">
      <w:pPr>
        <w:pStyle w:val="ListParagraph"/>
        <w:numPr>
          <w:ilvl w:val="0"/>
          <w:numId w:val="2"/>
        </w:numPr>
      </w:pPr>
      <w:r>
        <w:t>In the introduction</w:t>
      </w:r>
      <w:r w:rsidR="005317E9">
        <w:t xml:space="preserve"> to the sermon</w:t>
      </w:r>
      <w:r>
        <w:t xml:space="preserve">, Steven </w:t>
      </w:r>
      <w:r w:rsidR="00650DEA">
        <w:t xml:space="preserve">acknowledged </w:t>
      </w:r>
      <w:r w:rsidR="005317E9">
        <w:t>some of the unhelpful attitudes and approaches Christians sometimes have towards the doctrine of the Trinity. Where have you seen examples of these, or perhaps fallen into them yourself?</w:t>
      </w:r>
    </w:p>
    <w:p w14:paraId="67AAD661" w14:textId="77777777" w:rsidR="00DD60ED" w:rsidRDefault="00DD60ED" w:rsidP="00DD60ED"/>
    <w:p w14:paraId="3622136D" w14:textId="77777777" w:rsidR="00DD60ED" w:rsidRDefault="00DD60ED" w:rsidP="00DD60ED"/>
    <w:p w14:paraId="1F48BA8F" w14:textId="77777777" w:rsidR="00DD60ED" w:rsidRDefault="00DD60ED" w:rsidP="00DD60ED"/>
    <w:p w14:paraId="7890A865" w14:textId="51438641" w:rsidR="00E808F1" w:rsidRDefault="005317E9" w:rsidP="00B81ADA">
      <w:pPr>
        <w:pStyle w:val="ListParagraph"/>
        <w:numPr>
          <w:ilvl w:val="0"/>
          <w:numId w:val="2"/>
        </w:numPr>
      </w:pPr>
      <w:r>
        <w:t xml:space="preserve">What is the significance of the fact that the baptismal formula (Matt 28:19) includes all the names of the Trinity? </w:t>
      </w:r>
    </w:p>
    <w:p w14:paraId="1383D858" w14:textId="77777777" w:rsidR="00DD60ED" w:rsidRDefault="00DD60ED" w:rsidP="00DD60ED"/>
    <w:p w14:paraId="1D508949" w14:textId="77777777" w:rsidR="00DD60ED" w:rsidRDefault="00DD60ED" w:rsidP="00DD60ED"/>
    <w:p w14:paraId="276418E7" w14:textId="77777777" w:rsidR="00DD60ED" w:rsidRDefault="00DD60ED" w:rsidP="00DD60ED"/>
    <w:p w14:paraId="1006AD77" w14:textId="7F7B0F5B" w:rsidR="00E808F1" w:rsidRDefault="00D2289E" w:rsidP="00B81ADA">
      <w:pPr>
        <w:pStyle w:val="ListParagraph"/>
        <w:numPr>
          <w:ilvl w:val="0"/>
          <w:numId w:val="2"/>
        </w:numPr>
      </w:pPr>
      <w:r>
        <w:t>What role does the Holy Spirit play in our salvation and how can a seat belt serve as an illustration?</w:t>
      </w:r>
    </w:p>
    <w:p w14:paraId="3FC33548" w14:textId="77777777" w:rsidR="00DD60ED" w:rsidRDefault="00DD60ED" w:rsidP="00DD60ED"/>
    <w:p w14:paraId="2E7ABB25" w14:textId="77777777" w:rsidR="00DD60ED" w:rsidRDefault="00DD60ED" w:rsidP="00DD60ED"/>
    <w:p w14:paraId="4B4FBE68" w14:textId="77777777" w:rsidR="00DD60ED" w:rsidRDefault="00DD60ED" w:rsidP="00DD60ED"/>
    <w:p w14:paraId="4DBF6E30" w14:textId="289B1C4F" w:rsidR="00F23D50" w:rsidRDefault="00F23D50" w:rsidP="00B81ADA">
      <w:pPr>
        <w:pStyle w:val="ListParagraph"/>
        <w:numPr>
          <w:ilvl w:val="0"/>
          <w:numId w:val="2"/>
        </w:numPr>
      </w:pPr>
      <w:r>
        <w:t>What difference should it make for us to know that the Holy Spirit i</w:t>
      </w:r>
      <w:r w:rsidR="00D2289E">
        <w:t>s 1)</w:t>
      </w:r>
      <w:r>
        <w:t xml:space="preserve"> the one who unites us to Christ</w:t>
      </w:r>
      <w:r w:rsidR="00D2289E">
        <w:t xml:space="preserve"> and 2) divine? </w:t>
      </w:r>
    </w:p>
    <w:p w14:paraId="6EB8933C" w14:textId="77777777" w:rsidR="00DD60ED" w:rsidRDefault="00DD60ED" w:rsidP="00DD60ED"/>
    <w:p w14:paraId="1405BBC9" w14:textId="77777777" w:rsidR="00DD60ED" w:rsidRDefault="00DD60ED" w:rsidP="00DD60ED"/>
    <w:p w14:paraId="4DE4913F" w14:textId="77777777" w:rsidR="00DD60ED" w:rsidRDefault="00DD60ED" w:rsidP="00DD60ED"/>
    <w:p w14:paraId="246731B3" w14:textId="42A39522" w:rsidR="00F94581" w:rsidRDefault="00D2289E" w:rsidP="00B81ADA">
      <w:pPr>
        <w:pStyle w:val="ListParagraph"/>
        <w:numPr>
          <w:ilvl w:val="0"/>
          <w:numId w:val="2"/>
        </w:numPr>
      </w:pPr>
      <w:r>
        <w:t xml:space="preserve">In the sermon, </w:t>
      </w:r>
      <w:r w:rsidR="00F94581">
        <w:t xml:space="preserve">Steven talked about the forces that </w:t>
      </w:r>
      <w:r>
        <w:t>would</w:t>
      </w:r>
      <w:r w:rsidR="00F94581">
        <w:t xml:space="preserve"> separate us from Christ</w:t>
      </w:r>
      <w:r>
        <w:t xml:space="preserve"> were it not for the Holy Spirit’s mighty grip. Which of those forces have you seen or felt in your own life or in the lives of those you love?</w:t>
      </w:r>
    </w:p>
    <w:p w14:paraId="140508E6" w14:textId="7D35C804" w:rsidR="009E7BA7" w:rsidRDefault="000F05B5" w:rsidP="00B81ADA">
      <w:pPr>
        <w:pStyle w:val="ListParagraph"/>
        <w:numPr>
          <w:ilvl w:val="0"/>
          <w:numId w:val="2"/>
        </w:numPr>
      </w:pPr>
      <w:r>
        <w:t xml:space="preserve">In the sermon, Pastor Steven gave the illustration of canoers landing on </w:t>
      </w:r>
      <w:proofErr w:type="gramStart"/>
      <w:r>
        <w:t>an the</w:t>
      </w:r>
      <w:proofErr w:type="gramEnd"/>
      <w:r>
        <w:t xml:space="preserve"> property of an unknown man, but discovering that they knew his son. How does this illustrate the role of the Son in our salvation?</w:t>
      </w:r>
    </w:p>
    <w:p w14:paraId="59DFB3CC" w14:textId="77777777" w:rsidR="00DD60ED" w:rsidRDefault="00DD60ED" w:rsidP="00DD60ED"/>
    <w:p w14:paraId="3494988F" w14:textId="77777777" w:rsidR="00DD60ED" w:rsidRDefault="00DD60ED" w:rsidP="00DD60ED"/>
    <w:p w14:paraId="6DF02963" w14:textId="77777777" w:rsidR="00DD60ED" w:rsidRDefault="00DD60ED" w:rsidP="00DD60ED"/>
    <w:p w14:paraId="605C15C9" w14:textId="38A2F59D" w:rsidR="00650DEA" w:rsidRDefault="000F05B5" w:rsidP="00B81ADA">
      <w:pPr>
        <w:pStyle w:val="ListParagraph"/>
        <w:numPr>
          <w:ilvl w:val="0"/>
          <w:numId w:val="2"/>
        </w:numPr>
      </w:pPr>
      <w:r>
        <w:t>What difference does it make to know that there is an eternal Father-Son relationship within God?</w:t>
      </w:r>
    </w:p>
    <w:p w14:paraId="48C9E068" w14:textId="77777777" w:rsidR="00DD60ED" w:rsidRDefault="00DD60ED" w:rsidP="00DD60ED"/>
    <w:p w14:paraId="00325D26" w14:textId="77777777" w:rsidR="00DD60ED" w:rsidRDefault="00DD60ED" w:rsidP="00DD60ED"/>
    <w:p w14:paraId="66D29C7D" w14:textId="77777777" w:rsidR="00DD60ED" w:rsidRDefault="00DD60ED" w:rsidP="00DD60ED"/>
    <w:p w14:paraId="6DFA513F" w14:textId="31E0A529" w:rsidR="000F05B5" w:rsidRDefault="000F05B5" w:rsidP="00B81ADA">
      <w:pPr>
        <w:pStyle w:val="ListParagraph"/>
        <w:numPr>
          <w:ilvl w:val="0"/>
          <w:numId w:val="2"/>
        </w:numPr>
      </w:pPr>
      <w:r>
        <w:t xml:space="preserve">How should it affect our understanding of God as Creator, Ruler, and Judge to know that He is eternally Father? </w:t>
      </w:r>
    </w:p>
    <w:p w14:paraId="45E1FBA2" w14:textId="77777777" w:rsidR="00DD60ED" w:rsidRDefault="00DD60ED" w:rsidP="00DD60ED"/>
    <w:p w14:paraId="7354F427" w14:textId="77777777" w:rsidR="00DD60ED" w:rsidRDefault="00DD60ED" w:rsidP="00DD60ED"/>
    <w:p w14:paraId="0CA4D3D0" w14:textId="77777777" w:rsidR="00DD60ED" w:rsidRDefault="00DD60ED" w:rsidP="00DD60ED"/>
    <w:p w14:paraId="5CCBB44D" w14:textId="549DA26E" w:rsidR="00230B9E" w:rsidRDefault="00230B9E" w:rsidP="00B81ADA">
      <w:pPr>
        <w:pStyle w:val="ListParagraph"/>
        <w:numPr>
          <w:ilvl w:val="0"/>
          <w:numId w:val="2"/>
        </w:numPr>
      </w:pPr>
      <w:r>
        <w:t>I</w:t>
      </w:r>
      <w:r w:rsidR="00D153ED">
        <w:t>magine that you are having a deep conversation with a curious, but convinced, Muslim. He/she argues that Islam is superior to Christianity because the Trinity is a form of polytheism. What would you say?</w:t>
      </w:r>
    </w:p>
    <w:p w14:paraId="0A3CFD4C" w14:textId="77777777" w:rsidR="00DD60ED" w:rsidRDefault="00DD60ED" w:rsidP="00DD60ED"/>
    <w:p w14:paraId="58620F1F" w14:textId="77777777" w:rsidR="00DD60ED" w:rsidRDefault="00DD60ED" w:rsidP="00DD60ED"/>
    <w:p w14:paraId="072820A9" w14:textId="77777777" w:rsidR="00DD60ED" w:rsidRDefault="00DD60ED" w:rsidP="00DD60ED"/>
    <w:p w14:paraId="37A72D79" w14:textId="2C5E9DF8" w:rsidR="00D153ED" w:rsidRDefault="00D153ED" w:rsidP="00B81ADA">
      <w:pPr>
        <w:pStyle w:val="ListParagraph"/>
        <w:numPr>
          <w:ilvl w:val="0"/>
          <w:numId w:val="2"/>
        </w:numPr>
      </w:pPr>
      <w:r>
        <w:t>Imagine that you are having a deep conversation with a curious, but convinced, Jehovah’s witness. He/she argues that the doctrine of the Trinity is a manmade fabrication, not a Biblical teaching. What do you say?</w:t>
      </w:r>
    </w:p>
    <w:p w14:paraId="3B28E901" w14:textId="77777777" w:rsidR="00DD60ED" w:rsidRDefault="00DD60ED" w:rsidP="00DD60ED"/>
    <w:p w14:paraId="5898C897" w14:textId="77777777" w:rsidR="00DD60ED" w:rsidRDefault="00DD60ED" w:rsidP="00DD60ED"/>
    <w:p w14:paraId="0CF1973C" w14:textId="69240971" w:rsidR="00D153ED" w:rsidRDefault="00D153ED" w:rsidP="00B81ADA">
      <w:pPr>
        <w:pStyle w:val="ListParagraph"/>
        <w:numPr>
          <w:ilvl w:val="0"/>
          <w:numId w:val="2"/>
        </w:numPr>
      </w:pPr>
      <w:r>
        <w:t xml:space="preserve">Imagine that you are having a deep conversation with a secular agnostic or atheist. He/she argues that the doctrine of the Trinity is irrational and irrelevant. What do you say?  </w:t>
      </w:r>
    </w:p>
    <w:p w14:paraId="26F6C6A0" w14:textId="0DA2EEA7" w:rsidR="00F94581" w:rsidRDefault="00F94581" w:rsidP="00DD60ED">
      <w:pPr>
        <w:pStyle w:val="ListParagraph"/>
      </w:pPr>
    </w:p>
    <w:sectPr w:rsidR="00F94581" w:rsidSect="00B81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E549C"/>
    <w:multiLevelType w:val="hybridMultilevel"/>
    <w:tmpl w:val="52EA6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0628"/>
    <w:multiLevelType w:val="hybridMultilevel"/>
    <w:tmpl w:val="D1822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4663">
    <w:abstractNumId w:val="1"/>
  </w:num>
  <w:num w:numId="2" w16cid:durableId="8897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5A"/>
    <w:rsid w:val="000F05B5"/>
    <w:rsid w:val="00230B9E"/>
    <w:rsid w:val="005317E9"/>
    <w:rsid w:val="00555302"/>
    <w:rsid w:val="00597FD5"/>
    <w:rsid w:val="00650DEA"/>
    <w:rsid w:val="009E7BA7"/>
    <w:rsid w:val="00B81ADA"/>
    <w:rsid w:val="00D153ED"/>
    <w:rsid w:val="00D2289E"/>
    <w:rsid w:val="00DB665A"/>
    <w:rsid w:val="00DD60ED"/>
    <w:rsid w:val="00E808F1"/>
    <w:rsid w:val="00F23D50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5105"/>
  <w15:chartTrackingRefBased/>
  <w15:docId w15:val="{EC898085-E35A-40AF-A21F-7EF38337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7</cp:revision>
  <dcterms:created xsi:type="dcterms:W3CDTF">2024-05-26T12:49:00Z</dcterms:created>
  <dcterms:modified xsi:type="dcterms:W3CDTF">2024-05-26T14:42:00Z</dcterms:modified>
</cp:coreProperties>
</file>